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4E" w:rsidRPr="001B494E" w:rsidRDefault="001B494E" w:rsidP="001B494E">
      <w:pPr>
        <w:spacing w:after="0" w:line="240" w:lineRule="auto"/>
        <w:rPr>
          <w:rFonts w:ascii="Calibri" w:eastAsia="Calibri" w:hAnsi="Calibri" w:cs="Times New Roman"/>
          <w:b/>
        </w:rPr>
      </w:pPr>
      <w:bookmarkStart w:id="0" w:name="_GoBack"/>
      <w:bookmarkEnd w:id="0"/>
      <w:r w:rsidRPr="001B494E">
        <w:rPr>
          <w:rFonts w:ascii="Calibri" w:eastAsia="Calibri" w:hAnsi="Calibri" w:cs="Times New Roman"/>
          <w:b/>
        </w:rPr>
        <w:t xml:space="preserve">Planning and Evaluation of </w:t>
      </w:r>
      <w:r>
        <w:rPr>
          <w:rFonts w:ascii="Calibri" w:eastAsia="Calibri" w:hAnsi="Calibri" w:cs="Times New Roman"/>
          <w:b/>
        </w:rPr>
        <w:t>Elementary Catechesis</w:t>
      </w:r>
    </w:p>
    <w:p w:rsidR="001B494E" w:rsidRPr="001B494E" w:rsidRDefault="001B494E" w:rsidP="001B494E">
      <w:pPr>
        <w:spacing w:after="0" w:line="240" w:lineRule="auto"/>
        <w:rPr>
          <w:rFonts w:ascii="Calibri" w:eastAsia="Calibri" w:hAnsi="Calibri" w:cs="Times New Roman"/>
          <w:b/>
        </w:rPr>
      </w:pPr>
      <w:r w:rsidRPr="001B494E">
        <w:rPr>
          <w:rFonts w:ascii="Calibri" w:eastAsia="Calibri" w:hAnsi="Calibri" w:cs="Times New Roman"/>
          <w:b/>
        </w:rPr>
        <w:t xml:space="preserve">     Evaluator_______________________________</w:t>
      </w:r>
      <w:proofErr w:type="gramStart"/>
      <w:r w:rsidRPr="001B494E">
        <w:rPr>
          <w:rFonts w:ascii="Calibri" w:eastAsia="Calibri" w:hAnsi="Calibri" w:cs="Times New Roman"/>
          <w:b/>
        </w:rPr>
        <w:t>_  Date</w:t>
      </w:r>
      <w:proofErr w:type="gramEnd"/>
      <w:r w:rsidRPr="001B494E">
        <w:rPr>
          <w:rFonts w:ascii="Calibri" w:eastAsia="Calibri" w:hAnsi="Calibri" w:cs="Times New Roman"/>
          <w:b/>
        </w:rPr>
        <w:t xml:space="preserve"> ____________ Parish ______________________  City _________</w:t>
      </w:r>
    </w:p>
    <w:p w:rsidR="006F537C" w:rsidRPr="006F537C" w:rsidRDefault="006F537C" w:rsidP="006F537C">
      <w:pPr>
        <w:pStyle w:val="NoSpacing"/>
        <w:rPr>
          <w:b/>
          <w:sz w:val="16"/>
          <w:szCs w:val="16"/>
        </w:rPr>
      </w:pPr>
    </w:p>
    <w:tbl>
      <w:tblPr>
        <w:tblStyle w:val="LightGrid-Accent5"/>
        <w:tblW w:w="11070" w:type="dxa"/>
        <w:tblInd w:w="108" w:type="dxa"/>
        <w:tblLayout w:type="fixed"/>
        <w:tblLook w:val="04A0" w:firstRow="1" w:lastRow="0" w:firstColumn="1" w:lastColumn="0" w:noHBand="0" w:noVBand="1"/>
      </w:tblPr>
      <w:tblGrid>
        <w:gridCol w:w="5760"/>
        <w:gridCol w:w="990"/>
        <w:gridCol w:w="1350"/>
        <w:gridCol w:w="1530"/>
        <w:gridCol w:w="810"/>
        <w:gridCol w:w="630"/>
      </w:tblGrid>
      <w:tr w:rsidR="006F537C" w:rsidRPr="006A5F22" w:rsidTr="006F5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5250A9" w:rsidRPr="001D5F40" w:rsidRDefault="00C8514D">
            <w:pPr>
              <w:rPr>
                <w:b w:val="0"/>
              </w:rPr>
            </w:pPr>
            <w:r>
              <w:rPr>
                <w:rFonts w:ascii="Arial" w:hAnsi="Arial" w:cs="Arial"/>
                <w:sz w:val="20"/>
                <w:szCs w:val="20"/>
              </w:rPr>
              <w:t>Structure</w:t>
            </w:r>
          </w:p>
        </w:tc>
        <w:tc>
          <w:tcPr>
            <w:tcW w:w="990" w:type="dxa"/>
          </w:tcPr>
          <w:p w:rsidR="005250A9" w:rsidRPr="006426D5" w:rsidRDefault="006A5F2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6D5">
              <w:rPr>
                <w:rFonts w:ascii="Arial" w:hAnsi="Arial" w:cs="Arial"/>
                <w:sz w:val="20"/>
                <w:szCs w:val="20"/>
              </w:rPr>
              <w:t>Always</w:t>
            </w:r>
          </w:p>
        </w:tc>
        <w:tc>
          <w:tcPr>
            <w:tcW w:w="1350" w:type="dxa"/>
          </w:tcPr>
          <w:p w:rsidR="005250A9" w:rsidRPr="006426D5" w:rsidRDefault="006426D5" w:rsidP="006A5F2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6D5">
              <w:rPr>
                <w:rFonts w:ascii="Arial" w:hAnsi="Arial" w:cs="Arial"/>
                <w:sz w:val="20"/>
                <w:szCs w:val="20"/>
              </w:rPr>
              <w:t>Sometime</w:t>
            </w:r>
            <w:r w:rsidR="00A867CC">
              <w:rPr>
                <w:rFonts w:ascii="Arial" w:hAnsi="Arial" w:cs="Arial"/>
                <w:sz w:val="20"/>
                <w:szCs w:val="20"/>
              </w:rPr>
              <w:t>s</w:t>
            </w:r>
          </w:p>
        </w:tc>
        <w:tc>
          <w:tcPr>
            <w:tcW w:w="1530" w:type="dxa"/>
          </w:tcPr>
          <w:p w:rsidR="005250A9" w:rsidRPr="006426D5" w:rsidRDefault="006A5F2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6D5">
              <w:rPr>
                <w:rFonts w:ascii="Arial" w:hAnsi="Arial" w:cs="Arial"/>
                <w:sz w:val="20"/>
                <w:szCs w:val="20"/>
              </w:rPr>
              <w:t>Occasionally</w:t>
            </w:r>
          </w:p>
        </w:tc>
        <w:tc>
          <w:tcPr>
            <w:tcW w:w="810" w:type="dxa"/>
          </w:tcPr>
          <w:p w:rsidR="005250A9" w:rsidRPr="006426D5" w:rsidRDefault="00A47A2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6D5">
              <w:rPr>
                <w:rFonts w:ascii="Arial" w:hAnsi="Arial" w:cs="Arial"/>
                <w:sz w:val="20"/>
                <w:szCs w:val="20"/>
              </w:rPr>
              <w:t>Never</w:t>
            </w:r>
          </w:p>
        </w:tc>
        <w:tc>
          <w:tcPr>
            <w:tcW w:w="630" w:type="dxa"/>
          </w:tcPr>
          <w:p w:rsidR="005250A9" w:rsidRPr="006426D5" w:rsidRDefault="00A867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r>
      <w:tr w:rsidR="00C8514D" w:rsidRPr="00C8514D" w:rsidTr="006F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D04878">
            <w:pPr>
              <w:pStyle w:val="ListParagraph"/>
              <w:numPr>
                <w:ilvl w:val="0"/>
                <w:numId w:val="2"/>
              </w:numPr>
              <w:rPr>
                <w:rFonts w:ascii="Arial" w:hAnsi="Arial" w:cs="Arial"/>
                <w:b w:val="0"/>
                <w:sz w:val="20"/>
                <w:szCs w:val="20"/>
              </w:rPr>
            </w:pPr>
            <w:r>
              <w:rPr>
                <w:rFonts w:ascii="Arial" w:hAnsi="Arial" w:cs="Arial"/>
                <w:b w:val="0"/>
                <w:sz w:val="20"/>
                <w:szCs w:val="20"/>
              </w:rPr>
              <w:t>Minimum of 36 ho</w:t>
            </w:r>
            <w:r w:rsidR="00066B7A">
              <w:rPr>
                <w:rFonts w:ascii="Arial" w:hAnsi="Arial" w:cs="Arial"/>
                <w:b w:val="0"/>
                <w:sz w:val="20"/>
                <w:szCs w:val="20"/>
              </w:rPr>
              <w:t>urs of catechetical instruction</w:t>
            </w:r>
          </w:p>
        </w:tc>
        <w:tc>
          <w:tcPr>
            <w:tcW w:w="990" w:type="dxa"/>
          </w:tcPr>
          <w:p w:rsidR="00C8514D" w:rsidRPr="00C8514D" w:rsidRDefault="00C8514D" w:rsidP="00800425">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rsidR="00C8514D" w:rsidRPr="00C8514D" w:rsidRDefault="00C8514D" w:rsidP="00800425">
            <w:pP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tcPr>
          <w:p w:rsidR="00C8514D" w:rsidRPr="00C8514D" w:rsidRDefault="00C8514D" w:rsidP="00800425">
            <w:pP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Pr>
          <w:p w:rsidR="00C8514D" w:rsidRPr="00C8514D" w:rsidRDefault="00C8514D" w:rsidP="00800425">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C8514D" w:rsidRPr="00C8514D" w:rsidRDefault="00C8514D" w:rsidP="00800425">
            <w:pPr>
              <w:cnfStyle w:val="000000100000" w:firstRow="0" w:lastRow="0" w:firstColumn="0" w:lastColumn="0" w:oddVBand="0" w:evenVBand="0" w:oddHBand="1" w:evenHBand="0" w:firstRowFirstColumn="0" w:firstRowLastColumn="0" w:lastRowFirstColumn="0" w:lastRowLastColumn="0"/>
              <w:rPr>
                <w:sz w:val="20"/>
                <w:szCs w:val="20"/>
              </w:rPr>
            </w:pPr>
          </w:p>
        </w:tc>
      </w:tr>
      <w:tr w:rsidR="00C8514D" w:rsidRPr="00800425" w:rsidTr="006F53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Default="00C8514D" w:rsidP="00C8514D">
            <w:pPr>
              <w:pStyle w:val="ListParagraph"/>
              <w:numPr>
                <w:ilvl w:val="0"/>
                <w:numId w:val="2"/>
              </w:numPr>
              <w:rPr>
                <w:rFonts w:ascii="Arial" w:hAnsi="Arial" w:cs="Arial"/>
                <w:b w:val="0"/>
                <w:sz w:val="20"/>
                <w:szCs w:val="20"/>
              </w:rPr>
            </w:pPr>
            <w:r>
              <w:rPr>
                <w:rFonts w:ascii="Arial" w:hAnsi="Arial" w:cs="Arial"/>
                <w:b w:val="0"/>
                <w:sz w:val="20"/>
                <w:szCs w:val="20"/>
              </w:rPr>
              <w:t>Additional hours scheduled for elementary catechesis</w:t>
            </w:r>
          </w:p>
          <w:p w:rsidR="00C8514D" w:rsidRPr="001D5F40" w:rsidRDefault="00C8514D" w:rsidP="00C8514D">
            <w:pPr>
              <w:pStyle w:val="ListParagraph"/>
              <w:ind w:left="360"/>
              <w:rPr>
                <w:rFonts w:ascii="Arial" w:hAnsi="Arial" w:cs="Arial"/>
                <w:b w:val="0"/>
                <w:sz w:val="20"/>
                <w:szCs w:val="20"/>
              </w:rPr>
            </w:pPr>
            <w:r>
              <w:rPr>
                <w:rFonts w:ascii="Arial" w:hAnsi="Arial" w:cs="Arial"/>
                <w:b w:val="0"/>
                <w:sz w:val="20"/>
                <w:szCs w:val="20"/>
              </w:rPr>
              <w:t>includin</w:t>
            </w:r>
            <w:r w:rsidR="00066B7A">
              <w:rPr>
                <w:rFonts w:ascii="Arial" w:hAnsi="Arial" w:cs="Arial"/>
                <w:b w:val="0"/>
                <w:sz w:val="20"/>
                <w:szCs w:val="20"/>
              </w:rPr>
              <w:t>g prayer, community and service</w:t>
            </w:r>
          </w:p>
        </w:tc>
        <w:tc>
          <w:tcPr>
            <w:tcW w:w="99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135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153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81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63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r>
      <w:tr w:rsidR="00C8514D" w:rsidRPr="00800425" w:rsidTr="006F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066B7A" w:rsidP="00370CC7">
            <w:pPr>
              <w:pStyle w:val="ListParagraph"/>
              <w:numPr>
                <w:ilvl w:val="0"/>
                <w:numId w:val="2"/>
              </w:numPr>
              <w:rPr>
                <w:rFonts w:ascii="Arial" w:hAnsi="Arial" w:cs="Arial"/>
                <w:b w:val="0"/>
                <w:sz w:val="20"/>
                <w:szCs w:val="20"/>
              </w:rPr>
            </w:pPr>
            <w:r>
              <w:rPr>
                <w:rFonts w:ascii="Arial" w:hAnsi="Arial" w:cs="Arial"/>
                <w:b w:val="0"/>
                <w:sz w:val="20"/>
                <w:szCs w:val="20"/>
              </w:rPr>
              <w:t>Approved textbooks used</w:t>
            </w:r>
          </w:p>
        </w:tc>
        <w:tc>
          <w:tcPr>
            <w:tcW w:w="99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35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53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r>
      <w:tr w:rsidR="00C8514D" w:rsidRPr="00800425" w:rsidTr="006F53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525E01">
            <w:pPr>
              <w:pStyle w:val="ListParagraph"/>
              <w:numPr>
                <w:ilvl w:val="0"/>
                <w:numId w:val="2"/>
              </w:numPr>
              <w:rPr>
                <w:rFonts w:ascii="Arial" w:hAnsi="Arial" w:cs="Arial"/>
                <w:b w:val="0"/>
                <w:sz w:val="20"/>
                <w:szCs w:val="20"/>
              </w:rPr>
            </w:pPr>
            <w:r>
              <w:rPr>
                <w:rFonts w:ascii="Arial" w:hAnsi="Arial" w:cs="Arial"/>
                <w:b w:val="0"/>
                <w:sz w:val="20"/>
                <w:szCs w:val="20"/>
              </w:rPr>
              <w:t xml:space="preserve">Diocesan Curriculum for Catechesis </w:t>
            </w:r>
            <w:r w:rsidR="00066B7A">
              <w:rPr>
                <w:rFonts w:ascii="Arial" w:hAnsi="Arial" w:cs="Arial"/>
                <w:b w:val="0"/>
                <w:sz w:val="20"/>
                <w:szCs w:val="20"/>
              </w:rPr>
              <w:t>implemented</w:t>
            </w:r>
          </w:p>
        </w:tc>
        <w:tc>
          <w:tcPr>
            <w:tcW w:w="99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135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153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81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63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r>
      <w:tr w:rsidR="00C8514D" w:rsidRPr="00800425" w:rsidTr="006F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800425">
            <w:pPr>
              <w:pStyle w:val="ListParagraph"/>
              <w:numPr>
                <w:ilvl w:val="0"/>
                <w:numId w:val="2"/>
              </w:numPr>
              <w:rPr>
                <w:rFonts w:ascii="Arial" w:hAnsi="Arial" w:cs="Arial"/>
                <w:b w:val="0"/>
                <w:sz w:val="20"/>
                <w:szCs w:val="20"/>
              </w:rPr>
            </w:pPr>
            <w:r>
              <w:rPr>
                <w:rFonts w:ascii="Arial" w:hAnsi="Arial" w:cs="Arial"/>
                <w:b w:val="0"/>
                <w:sz w:val="20"/>
                <w:szCs w:val="20"/>
              </w:rPr>
              <w:t>Appro</w:t>
            </w:r>
            <w:r w:rsidR="00284729">
              <w:rPr>
                <w:rFonts w:ascii="Arial" w:hAnsi="Arial" w:cs="Arial"/>
                <w:b w:val="0"/>
                <w:sz w:val="20"/>
                <w:szCs w:val="20"/>
              </w:rPr>
              <w:t>priate child-catechist ratio (10</w:t>
            </w:r>
            <w:r w:rsidR="00066B7A">
              <w:rPr>
                <w:rFonts w:ascii="Arial" w:hAnsi="Arial" w:cs="Arial"/>
                <w:b w:val="0"/>
                <w:sz w:val="20"/>
                <w:szCs w:val="20"/>
              </w:rPr>
              <w:t>-1)</w:t>
            </w:r>
          </w:p>
        </w:tc>
        <w:tc>
          <w:tcPr>
            <w:tcW w:w="99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35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53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r>
      <w:tr w:rsidR="00C8514D" w:rsidRPr="00800425" w:rsidTr="006F53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800425">
            <w:pPr>
              <w:pStyle w:val="ListParagraph"/>
              <w:numPr>
                <w:ilvl w:val="0"/>
                <w:numId w:val="2"/>
              </w:numPr>
              <w:rPr>
                <w:rFonts w:ascii="Arial" w:hAnsi="Arial" w:cs="Arial"/>
                <w:b w:val="0"/>
                <w:sz w:val="20"/>
                <w:szCs w:val="20"/>
              </w:rPr>
            </w:pPr>
            <w:r>
              <w:rPr>
                <w:rFonts w:ascii="Arial" w:hAnsi="Arial" w:cs="Arial"/>
                <w:b w:val="0"/>
                <w:sz w:val="20"/>
                <w:szCs w:val="20"/>
              </w:rPr>
              <w:t>Catechesis for persons with disabilities</w:t>
            </w:r>
          </w:p>
        </w:tc>
        <w:tc>
          <w:tcPr>
            <w:tcW w:w="99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135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153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81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63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r>
      <w:tr w:rsidR="00C8514D" w:rsidRPr="00800425" w:rsidTr="006F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800425">
            <w:pPr>
              <w:pStyle w:val="ListParagraph"/>
              <w:numPr>
                <w:ilvl w:val="0"/>
                <w:numId w:val="2"/>
              </w:numPr>
              <w:rPr>
                <w:rFonts w:ascii="Arial" w:hAnsi="Arial" w:cs="Arial"/>
                <w:b w:val="0"/>
                <w:sz w:val="20"/>
                <w:szCs w:val="20"/>
              </w:rPr>
            </w:pPr>
            <w:r>
              <w:rPr>
                <w:rFonts w:ascii="Arial" w:hAnsi="Arial" w:cs="Arial"/>
                <w:b w:val="0"/>
                <w:sz w:val="20"/>
                <w:szCs w:val="20"/>
              </w:rPr>
              <w:t>Pre</w:t>
            </w:r>
            <w:r w:rsidR="00066B7A">
              <w:rPr>
                <w:rFonts w:ascii="Arial" w:hAnsi="Arial" w:cs="Arial"/>
                <w:b w:val="0"/>
                <w:sz w:val="20"/>
                <w:szCs w:val="20"/>
              </w:rPr>
              <w:t>-school/kindergarten catechesis</w:t>
            </w:r>
          </w:p>
        </w:tc>
        <w:tc>
          <w:tcPr>
            <w:tcW w:w="99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35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53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r>
      <w:tr w:rsidR="00C8514D" w:rsidRPr="00800425" w:rsidTr="006F53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Default="00C8514D" w:rsidP="00C8514D">
            <w:pPr>
              <w:pStyle w:val="ListParagraph"/>
              <w:numPr>
                <w:ilvl w:val="0"/>
                <w:numId w:val="2"/>
              </w:numPr>
              <w:rPr>
                <w:rFonts w:ascii="Arial" w:hAnsi="Arial" w:cs="Arial"/>
                <w:b w:val="0"/>
                <w:sz w:val="20"/>
                <w:szCs w:val="20"/>
              </w:rPr>
            </w:pPr>
            <w:r>
              <w:rPr>
                <w:rFonts w:ascii="Arial" w:hAnsi="Arial" w:cs="Arial"/>
                <w:b w:val="0"/>
                <w:sz w:val="20"/>
                <w:szCs w:val="20"/>
              </w:rPr>
              <w:t>Junior high ministry includes 36 hours of instruction, plus</w:t>
            </w:r>
          </w:p>
          <w:p w:rsidR="00C8514D" w:rsidRPr="001D5F40" w:rsidRDefault="00C8514D" w:rsidP="00C8514D">
            <w:pPr>
              <w:pStyle w:val="ListParagraph"/>
              <w:ind w:left="360"/>
              <w:rPr>
                <w:rFonts w:ascii="Arial" w:hAnsi="Arial" w:cs="Arial"/>
                <w:b w:val="0"/>
                <w:sz w:val="20"/>
                <w:szCs w:val="20"/>
              </w:rPr>
            </w:pPr>
            <w:r>
              <w:rPr>
                <w:rFonts w:ascii="Arial" w:hAnsi="Arial" w:cs="Arial"/>
                <w:b w:val="0"/>
                <w:sz w:val="20"/>
                <w:szCs w:val="20"/>
              </w:rPr>
              <w:t xml:space="preserve">14 hours for service, community </w:t>
            </w:r>
            <w:r w:rsidR="00066B7A">
              <w:rPr>
                <w:rFonts w:ascii="Arial" w:hAnsi="Arial" w:cs="Arial"/>
                <w:b w:val="0"/>
                <w:sz w:val="20"/>
                <w:szCs w:val="20"/>
              </w:rPr>
              <w:t>building, prayer, retreat</w:t>
            </w:r>
          </w:p>
        </w:tc>
        <w:tc>
          <w:tcPr>
            <w:tcW w:w="99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135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153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81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63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r>
      <w:tr w:rsidR="00C8514D" w:rsidRPr="00800425" w:rsidTr="006F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EB047D">
            <w:pPr>
              <w:pStyle w:val="ListParagraph"/>
              <w:ind w:left="360"/>
              <w:rPr>
                <w:rFonts w:ascii="Arial" w:hAnsi="Arial" w:cs="Arial"/>
                <w:b w:val="0"/>
                <w:sz w:val="20"/>
                <w:szCs w:val="20"/>
              </w:rPr>
            </w:pPr>
          </w:p>
        </w:tc>
        <w:tc>
          <w:tcPr>
            <w:tcW w:w="99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35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53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r>
      <w:tr w:rsidR="00C8514D" w:rsidRPr="00800425" w:rsidTr="00A45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0" w:type="dxa"/>
            <w:gridSpan w:val="6"/>
            <w:tcBorders>
              <w:bottom w:val="single" w:sz="8" w:space="0" w:color="F79646" w:themeColor="accent6"/>
            </w:tcBorders>
          </w:tcPr>
          <w:p w:rsidR="00C8514D" w:rsidRPr="001D5F40" w:rsidRDefault="00C8514D" w:rsidP="00525E01">
            <w:pPr>
              <w:rPr>
                <w:rFonts w:ascii="Arial" w:hAnsi="Arial" w:cs="Arial"/>
                <w:sz w:val="20"/>
                <w:szCs w:val="20"/>
              </w:rPr>
            </w:pPr>
            <w:r w:rsidRPr="001D5F40">
              <w:rPr>
                <w:rFonts w:ascii="Arial" w:hAnsi="Arial" w:cs="Arial"/>
                <w:sz w:val="20"/>
                <w:szCs w:val="20"/>
              </w:rPr>
              <w:t>Comments:</w:t>
            </w:r>
          </w:p>
          <w:p w:rsidR="00C8514D" w:rsidRPr="001D5F40" w:rsidRDefault="00C8514D" w:rsidP="00525E01">
            <w:pPr>
              <w:rPr>
                <w:rFonts w:ascii="Arial" w:hAnsi="Arial" w:cs="Arial"/>
                <w:sz w:val="20"/>
                <w:szCs w:val="20"/>
              </w:rPr>
            </w:pPr>
          </w:p>
          <w:p w:rsidR="00C8514D" w:rsidRPr="001D5F40" w:rsidRDefault="00C8514D" w:rsidP="00525E01">
            <w:pPr>
              <w:rPr>
                <w:rFonts w:ascii="Arial" w:hAnsi="Arial" w:cs="Arial"/>
                <w:sz w:val="20"/>
                <w:szCs w:val="20"/>
              </w:rPr>
            </w:pPr>
          </w:p>
          <w:p w:rsidR="00C8514D" w:rsidRPr="00800425" w:rsidRDefault="00C8514D" w:rsidP="00525E01">
            <w:pPr>
              <w:rPr>
                <w:b w:val="0"/>
                <w:sz w:val="20"/>
                <w:szCs w:val="20"/>
              </w:rPr>
            </w:pPr>
          </w:p>
        </w:tc>
      </w:tr>
    </w:tbl>
    <w:tbl>
      <w:tblPr>
        <w:tblStyle w:val="LightGrid-Accent6"/>
        <w:tblW w:w="11070" w:type="dxa"/>
        <w:tblInd w:w="108" w:type="dxa"/>
        <w:tblLayout w:type="fixed"/>
        <w:tblLook w:val="04A0" w:firstRow="1" w:lastRow="0" w:firstColumn="1" w:lastColumn="0" w:noHBand="0" w:noVBand="1"/>
      </w:tblPr>
      <w:tblGrid>
        <w:gridCol w:w="5760"/>
        <w:gridCol w:w="990"/>
        <w:gridCol w:w="1350"/>
        <w:gridCol w:w="1530"/>
        <w:gridCol w:w="810"/>
        <w:gridCol w:w="630"/>
      </w:tblGrid>
      <w:tr w:rsidR="006F741D" w:rsidRPr="00800425" w:rsidTr="006F5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800425" w:rsidRPr="000371AD" w:rsidRDefault="00C8514D" w:rsidP="00800425">
            <w:pPr>
              <w:rPr>
                <w:rFonts w:ascii="Arial" w:hAnsi="Arial" w:cs="Arial"/>
                <w:sz w:val="20"/>
                <w:szCs w:val="20"/>
              </w:rPr>
            </w:pPr>
            <w:r>
              <w:rPr>
                <w:rFonts w:ascii="Arial" w:hAnsi="Arial" w:cs="Arial"/>
                <w:sz w:val="20"/>
                <w:szCs w:val="20"/>
              </w:rPr>
              <w:t>Catechists</w:t>
            </w:r>
          </w:p>
        </w:tc>
        <w:tc>
          <w:tcPr>
            <w:tcW w:w="990" w:type="dxa"/>
          </w:tcPr>
          <w:p w:rsidR="00800425" w:rsidRPr="006426D5" w:rsidRDefault="006426D5" w:rsidP="0080042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6D5">
              <w:rPr>
                <w:rFonts w:ascii="Arial" w:hAnsi="Arial" w:cs="Arial"/>
                <w:sz w:val="20"/>
                <w:szCs w:val="20"/>
              </w:rPr>
              <w:t>Always</w:t>
            </w:r>
          </w:p>
        </w:tc>
        <w:tc>
          <w:tcPr>
            <w:tcW w:w="1350" w:type="dxa"/>
          </w:tcPr>
          <w:p w:rsidR="00800425" w:rsidRPr="006426D5" w:rsidRDefault="006426D5" w:rsidP="0080042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6D5">
              <w:rPr>
                <w:rFonts w:ascii="Arial" w:hAnsi="Arial" w:cs="Arial"/>
                <w:sz w:val="20"/>
                <w:szCs w:val="20"/>
              </w:rPr>
              <w:t>Sometime</w:t>
            </w:r>
            <w:r w:rsidR="00A867CC">
              <w:rPr>
                <w:rFonts w:ascii="Arial" w:hAnsi="Arial" w:cs="Arial"/>
                <w:sz w:val="20"/>
                <w:szCs w:val="20"/>
              </w:rPr>
              <w:t>s</w:t>
            </w:r>
          </w:p>
        </w:tc>
        <w:tc>
          <w:tcPr>
            <w:tcW w:w="1530" w:type="dxa"/>
          </w:tcPr>
          <w:p w:rsidR="00800425" w:rsidRPr="006426D5" w:rsidRDefault="006426D5" w:rsidP="0080042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6D5">
              <w:rPr>
                <w:rFonts w:ascii="Arial" w:hAnsi="Arial" w:cs="Arial"/>
                <w:sz w:val="20"/>
                <w:szCs w:val="20"/>
              </w:rPr>
              <w:t>Occasionally</w:t>
            </w:r>
          </w:p>
        </w:tc>
        <w:tc>
          <w:tcPr>
            <w:tcW w:w="810" w:type="dxa"/>
          </w:tcPr>
          <w:p w:rsidR="00800425" w:rsidRPr="006426D5" w:rsidRDefault="006426D5" w:rsidP="0080042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6D5">
              <w:rPr>
                <w:rFonts w:ascii="Arial" w:hAnsi="Arial" w:cs="Arial"/>
                <w:sz w:val="20"/>
                <w:szCs w:val="20"/>
              </w:rPr>
              <w:t>Never</w:t>
            </w:r>
          </w:p>
        </w:tc>
        <w:tc>
          <w:tcPr>
            <w:tcW w:w="630" w:type="dxa"/>
          </w:tcPr>
          <w:p w:rsidR="00800425" w:rsidRPr="006426D5" w:rsidRDefault="006426D5" w:rsidP="0080042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6D5">
              <w:rPr>
                <w:rFonts w:ascii="Arial" w:hAnsi="Arial" w:cs="Arial"/>
                <w:sz w:val="20"/>
                <w:szCs w:val="20"/>
              </w:rPr>
              <w:t>N/A</w:t>
            </w:r>
          </w:p>
        </w:tc>
      </w:tr>
      <w:tr w:rsidR="00C8514D" w:rsidRPr="00800425" w:rsidTr="006F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3D3123">
            <w:pPr>
              <w:pStyle w:val="ListParagraph"/>
              <w:numPr>
                <w:ilvl w:val="0"/>
                <w:numId w:val="3"/>
              </w:numPr>
              <w:rPr>
                <w:rFonts w:ascii="Arial" w:hAnsi="Arial" w:cs="Arial"/>
                <w:b w:val="0"/>
                <w:sz w:val="20"/>
                <w:szCs w:val="20"/>
              </w:rPr>
            </w:pPr>
            <w:r>
              <w:rPr>
                <w:rFonts w:ascii="Arial" w:hAnsi="Arial" w:cs="Arial"/>
                <w:b w:val="0"/>
                <w:sz w:val="20"/>
                <w:szCs w:val="20"/>
              </w:rPr>
              <w:t>Adult catechists who are practicing Catholics</w:t>
            </w:r>
          </w:p>
        </w:tc>
        <w:tc>
          <w:tcPr>
            <w:tcW w:w="990" w:type="dxa"/>
          </w:tcPr>
          <w:p w:rsidR="00C8514D" w:rsidRPr="006426D5" w:rsidRDefault="00C8514D" w:rsidP="008004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rsidR="00C8514D" w:rsidRPr="006426D5" w:rsidRDefault="00C8514D" w:rsidP="008004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00C8514D" w:rsidRPr="006426D5" w:rsidRDefault="00C8514D" w:rsidP="008004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Pr>
          <w:p w:rsidR="00C8514D" w:rsidRPr="006426D5" w:rsidRDefault="00C8514D" w:rsidP="008004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0" w:type="dxa"/>
          </w:tcPr>
          <w:p w:rsidR="00C8514D" w:rsidRPr="006426D5" w:rsidRDefault="00C8514D" w:rsidP="0080042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8514D" w:rsidRPr="00800425" w:rsidTr="006F53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E62629">
            <w:pPr>
              <w:pStyle w:val="ListParagraph"/>
              <w:numPr>
                <w:ilvl w:val="0"/>
                <w:numId w:val="3"/>
              </w:numPr>
              <w:rPr>
                <w:rFonts w:ascii="Arial" w:hAnsi="Arial" w:cs="Arial"/>
                <w:b w:val="0"/>
                <w:sz w:val="20"/>
                <w:szCs w:val="20"/>
              </w:rPr>
            </w:pPr>
            <w:r>
              <w:rPr>
                <w:rFonts w:ascii="Arial" w:hAnsi="Arial" w:cs="Arial"/>
                <w:b w:val="0"/>
                <w:sz w:val="20"/>
                <w:szCs w:val="20"/>
              </w:rPr>
              <w:t>Certified catechists</w:t>
            </w:r>
          </w:p>
        </w:tc>
        <w:tc>
          <w:tcPr>
            <w:tcW w:w="99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135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153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81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c>
          <w:tcPr>
            <w:tcW w:w="630" w:type="dxa"/>
          </w:tcPr>
          <w:p w:rsidR="00C8514D" w:rsidRPr="00800425" w:rsidRDefault="00C8514D">
            <w:pPr>
              <w:cnfStyle w:val="000000010000" w:firstRow="0" w:lastRow="0" w:firstColumn="0" w:lastColumn="0" w:oddVBand="0" w:evenVBand="0" w:oddHBand="0" w:evenHBand="1" w:firstRowFirstColumn="0" w:firstRowLastColumn="0" w:lastRowFirstColumn="0" w:lastRowLastColumn="0"/>
              <w:rPr>
                <w:b/>
                <w:sz w:val="20"/>
                <w:szCs w:val="20"/>
              </w:rPr>
            </w:pPr>
          </w:p>
        </w:tc>
      </w:tr>
      <w:tr w:rsidR="00C8514D" w:rsidRPr="00800425" w:rsidTr="00794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E62629">
            <w:pPr>
              <w:pStyle w:val="ListParagraph"/>
              <w:numPr>
                <w:ilvl w:val="0"/>
                <w:numId w:val="3"/>
              </w:numPr>
              <w:rPr>
                <w:rFonts w:ascii="Arial" w:hAnsi="Arial" w:cs="Arial"/>
                <w:b w:val="0"/>
                <w:sz w:val="20"/>
                <w:szCs w:val="20"/>
              </w:rPr>
            </w:pPr>
            <w:r>
              <w:rPr>
                <w:rFonts w:ascii="Arial" w:hAnsi="Arial" w:cs="Arial"/>
                <w:b w:val="0"/>
                <w:sz w:val="20"/>
                <w:szCs w:val="20"/>
              </w:rPr>
              <w:t>Compliance with Diocesan Child Protection Policy</w:t>
            </w:r>
          </w:p>
        </w:tc>
        <w:tc>
          <w:tcPr>
            <w:tcW w:w="99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35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53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Pr>
          <w:p w:rsidR="00C8514D" w:rsidRPr="00800425" w:rsidRDefault="00C8514D">
            <w:pPr>
              <w:cnfStyle w:val="000000100000" w:firstRow="0" w:lastRow="0" w:firstColumn="0" w:lastColumn="0" w:oddVBand="0" w:evenVBand="0" w:oddHBand="1" w:evenHBand="0" w:firstRowFirstColumn="0" w:firstRowLastColumn="0" w:lastRowFirstColumn="0" w:lastRowLastColumn="0"/>
              <w:rPr>
                <w:b/>
                <w:sz w:val="20"/>
                <w:szCs w:val="20"/>
              </w:rPr>
            </w:pPr>
          </w:p>
        </w:tc>
      </w:tr>
      <w:tr w:rsidR="00C8514D" w:rsidRPr="00800425" w:rsidTr="007944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bottom w:val="single" w:sz="8" w:space="0" w:color="4BACC6" w:themeColor="accent5"/>
            </w:tcBorders>
          </w:tcPr>
          <w:p w:rsidR="00C8514D" w:rsidRPr="001D5F40" w:rsidRDefault="00C8514D" w:rsidP="00E02F83">
            <w:pPr>
              <w:rPr>
                <w:rFonts w:ascii="Arial" w:hAnsi="Arial" w:cs="Arial"/>
                <w:sz w:val="20"/>
                <w:szCs w:val="20"/>
              </w:rPr>
            </w:pPr>
            <w:r w:rsidRPr="001D5F40">
              <w:rPr>
                <w:rFonts w:ascii="Arial" w:hAnsi="Arial" w:cs="Arial"/>
                <w:sz w:val="20"/>
                <w:szCs w:val="20"/>
              </w:rPr>
              <w:t>Comments:</w:t>
            </w:r>
          </w:p>
          <w:p w:rsidR="00C8514D" w:rsidRPr="001D5F40" w:rsidRDefault="00C8514D" w:rsidP="00E02F83">
            <w:pPr>
              <w:rPr>
                <w:rFonts w:ascii="Arial" w:hAnsi="Arial" w:cs="Arial"/>
                <w:sz w:val="20"/>
                <w:szCs w:val="20"/>
              </w:rPr>
            </w:pPr>
          </w:p>
          <w:p w:rsidR="00C8514D" w:rsidRDefault="00C8514D" w:rsidP="00E02F83">
            <w:pPr>
              <w:rPr>
                <w:rFonts w:ascii="Arial" w:hAnsi="Arial" w:cs="Arial"/>
                <w:sz w:val="20"/>
                <w:szCs w:val="20"/>
              </w:rPr>
            </w:pPr>
          </w:p>
          <w:p w:rsidR="00C8514D" w:rsidRPr="001D5F40" w:rsidRDefault="00C8514D" w:rsidP="00E02F83">
            <w:pPr>
              <w:rPr>
                <w:rFonts w:ascii="Arial" w:hAnsi="Arial" w:cs="Arial"/>
                <w:b w:val="0"/>
                <w:sz w:val="20"/>
                <w:szCs w:val="20"/>
              </w:rPr>
            </w:pPr>
          </w:p>
        </w:tc>
        <w:tc>
          <w:tcPr>
            <w:tcW w:w="990" w:type="dxa"/>
            <w:tcBorders>
              <w:bottom w:val="single" w:sz="8" w:space="0" w:color="4BACC6" w:themeColor="accent5"/>
            </w:tcBorders>
          </w:tcPr>
          <w:p w:rsidR="00C8514D" w:rsidRPr="00800425" w:rsidRDefault="00C8514D" w:rsidP="00E02F83">
            <w:pPr>
              <w:cnfStyle w:val="000000010000" w:firstRow="0" w:lastRow="0" w:firstColumn="0" w:lastColumn="0" w:oddVBand="0" w:evenVBand="0" w:oddHBand="0" w:evenHBand="1" w:firstRowFirstColumn="0" w:firstRowLastColumn="0" w:lastRowFirstColumn="0" w:lastRowLastColumn="0"/>
              <w:rPr>
                <w:b/>
                <w:sz w:val="20"/>
                <w:szCs w:val="20"/>
              </w:rPr>
            </w:pPr>
          </w:p>
        </w:tc>
        <w:tc>
          <w:tcPr>
            <w:tcW w:w="1350" w:type="dxa"/>
            <w:tcBorders>
              <w:bottom w:val="single" w:sz="8" w:space="0" w:color="4BACC6" w:themeColor="accent5"/>
            </w:tcBorders>
          </w:tcPr>
          <w:p w:rsidR="00C8514D" w:rsidRPr="00800425" w:rsidRDefault="00C8514D" w:rsidP="00E02F83">
            <w:pPr>
              <w:cnfStyle w:val="000000010000" w:firstRow="0" w:lastRow="0" w:firstColumn="0" w:lastColumn="0" w:oddVBand="0" w:evenVBand="0" w:oddHBand="0" w:evenHBand="1" w:firstRowFirstColumn="0" w:firstRowLastColumn="0" w:lastRowFirstColumn="0" w:lastRowLastColumn="0"/>
              <w:rPr>
                <w:b/>
                <w:sz w:val="20"/>
                <w:szCs w:val="20"/>
              </w:rPr>
            </w:pPr>
          </w:p>
        </w:tc>
        <w:tc>
          <w:tcPr>
            <w:tcW w:w="1530" w:type="dxa"/>
            <w:tcBorders>
              <w:bottom w:val="single" w:sz="8" w:space="0" w:color="4BACC6" w:themeColor="accent5"/>
            </w:tcBorders>
          </w:tcPr>
          <w:p w:rsidR="00C8514D" w:rsidRPr="00800425" w:rsidRDefault="00C8514D" w:rsidP="00E02F83">
            <w:pPr>
              <w:cnfStyle w:val="000000010000" w:firstRow="0" w:lastRow="0" w:firstColumn="0" w:lastColumn="0" w:oddVBand="0" w:evenVBand="0" w:oddHBand="0" w:evenHBand="1" w:firstRowFirstColumn="0" w:firstRowLastColumn="0" w:lastRowFirstColumn="0" w:lastRowLastColumn="0"/>
              <w:rPr>
                <w:b/>
                <w:sz w:val="20"/>
                <w:szCs w:val="20"/>
              </w:rPr>
            </w:pPr>
          </w:p>
        </w:tc>
        <w:tc>
          <w:tcPr>
            <w:tcW w:w="810" w:type="dxa"/>
            <w:tcBorders>
              <w:bottom w:val="single" w:sz="8" w:space="0" w:color="4BACC6" w:themeColor="accent5"/>
            </w:tcBorders>
          </w:tcPr>
          <w:p w:rsidR="00C8514D" w:rsidRPr="00800425" w:rsidRDefault="00C8514D" w:rsidP="00E02F83">
            <w:pPr>
              <w:cnfStyle w:val="000000010000" w:firstRow="0" w:lastRow="0" w:firstColumn="0" w:lastColumn="0" w:oddVBand="0" w:evenVBand="0" w:oddHBand="0" w:evenHBand="1" w:firstRowFirstColumn="0" w:firstRowLastColumn="0" w:lastRowFirstColumn="0" w:lastRowLastColumn="0"/>
              <w:rPr>
                <w:b/>
                <w:sz w:val="20"/>
                <w:szCs w:val="20"/>
              </w:rPr>
            </w:pPr>
          </w:p>
        </w:tc>
        <w:tc>
          <w:tcPr>
            <w:tcW w:w="630" w:type="dxa"/>
            <w:tcBorders>
              <w:bottom w:val="single" w:sz="8" w:space="0" w:color="4BACC6" w:themeColor="accent5"/>
            </w:tcBorders>
          </w:tcPr>
          <w:p w:rsidR="00C8514D" w:rsidRPr="00800425" w:rsidRDefault="00C8514D" w:rsidP="00E02F83">
            <w:pPr>
              <w:cnfStyle w:val="000000010000" w:firstRow="0" w:lastRow="0" w:firstColumn="0" w:lastColumn="0" w:oddVBand="0" w:evenVBand="0" w:oddHBand="0" w:evenHBand="1" w:firstRowFirstColumn="0" w:firstRowLastColumn="0" w:lastRowFirstColumn="0" w:lastRowLastColumn="0"/>
              <w:rPr>
                <w:b/>
                <w:sz w:val="20"/>
                <w:szCs w:val="20"/>
              </w:rPr>
            </w:pPr>
          </w:p>
        </w:tc>
      </w:tr>
    </w:tbl>
    <w:tbl>
      <w:tblPr>
        <w:tblStyle w:val="LightGrid-Accent5"/>
        <w:tblW w:w="11070" w:type="dxa"/>
        <w:tblInd w:w="108" w:type="dxa"/>
        <w:tblLayout w:type="fixed"/>
        <w:tblLook w:val="04A0" w:firstRow="1" w:lastRow="0" w:firstColumn="1" w:lastColumn="0" w:noHBand="0" w:noVBand="1"/>
      </w:tblPr>
      <w:tblGrid>
        <w:gridCol w:w="5760"/>
        <w:gridCol w:w="990"/>
        <w:gridCol w:w="1350"/>
        <w:gridCol w:w="1512"/>
        <w:gridCol w:w="828"/>
        <w:gridCol w:w="630"/>
      </w:tblGrid>
      <w:tr w:rsidR="006F741D" w:rsidTr="00794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bottom w:val="single" w:sz="8" w:space="0" w:color="4BACC6" w:themeColor="accent5"/>
            </w:tcBorders>
          </w:tcPr>
          <w:p w:rsidR="006F741D" w:rsidRDefault="00C8514D">
            <w:r>
              <w:rPr>
                <w:rFonts w:ascii="Arial" w:hAnsi="Arial" w:cs="Arial"/>
                <w:sz w:val="20"/>
                <w:szCs w:val="20"/>
              </w:rPr>
              <w:t>Administration</w:t>
            </w:r>
          </w:p>
        </w:tc>
        <w:tc>
          <w:tcPr>
            <w:tcW w:w="990" w:type="dxa"/>
            <w:tcBorders>
              <w:bottom w:val="single" w:sz="8" w:space="0" w:color="4BACC6" w:themeColor="accent5"/>
            </w:tcBorders>
          </w:tcPr>
          <w:p w:rsidR="006F741D" w:rsidRPr="006F537C" w:rsidRDefault="006F741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F537C">
              <w:rPr>
                <w:rFonts w:ascii="Arial" w:hAnsi="Arial" w:cs="Arial"/>
                <w:sz w:val="20"/>
                <w:szCs w:val="20"/>
              </w:rPr>
              <w:t>Always</w:t>
            </w:r>
          </w:p>
        </w:tc>
        <w:tc>
          <w:tcPr>
            <w:tcW w:w="1350" w:type="dxa"/>
            <w:tcBorders>
              <w:bottom w:val="single" w:sz="8" w:space="0" w:color="4BACC6" w:themeColor="accent5"/>
            </w:tcBorders>
          </w:tcPr>
          <w:p w:rsidR="006F741D" w:rsidRPr="006F537C" w:rsidRDefault="006F741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F537C">
              <w:rPr>
                <w:rFonts w:ascii="Arial" w:hAnsi="Arial" w:cs="Arial"/>
                <w:sz w:val="20"/>
                <w:szCs w:val="20"/>
              </w:rPr>
              <w:t>So</w:t>
            </w:r>
            <w:r w:rsidR="006426D5" w:rsidRPr="006F537C">
              <w:rPr>
                <w:rFonts w:ascii="Arial" w:hAnsi="Arial" w:cs="Arial"/>
                <w:sz w:val="20"/>
                <w:szCs w:val="20"/>
              </w:rPr>
              <w:t>metime</w:t>
            </w:r>
            <w:r w:rsidR="00A867CC" w:rsidRPr="006F537C">
              <w:rPr>
                <w:rFonts w:ascii="Arial" w:hAnsi="Arial" w:cs="Arial"/>
                <w:sz w:val="20"/>
                <w:szCs w:val="20"/>
              </w:rPr>
              <w:t>s</w:t>
            </w:r>
          </w:p>
        </w:tc>
        <w:tc>
          <w:tcPr>
            <w:tcW w:w="1512" w:type="dxa"/>
            <w:tcBorders>
              <w:bottom w:val="single" w:sz="8" w:space="0" w:color="4BACC6" w:themeColor="accent5"/>
            </w:tcBorders>
          </w:tcPr>
          <w:p w:rsidR="006F741D" w:rsidRPr="006F537C" w:rsidRDefault="006F741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F537C">
              <w:rPr>
                <w:rFonts w:ascii="Arial" w:hAnsi="Arial" w:cs="Arial"/>
                <w:sz w:val="20"/>
                <w:szCs w:val="20"/>
              </w:rPr>
              <w:t>Occasionally</w:t>
            </w:r>
          </w:p>
        </w:tc>
        <w:tc>
          <w:tcPr>
            <w:tcW w:w="828" w:type="dxa"/>
            <w:tcBorders>
              <w:bottom w:val="single" w:sz="8" w:space="0" w:color="4BACC6" w:themeColor="accent5"/>
            </w:tcBorders>
          </w:tcPr>
          <w:p w:rsidR="006F741D" w:rsidRPr="006F537C" w:rsidRDefault="006F741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F537C">
              <w:rPr>
                <w:rFonts w:ascii="Arial" w:hAnsi="Arial" w:cs="Arial"/>
                <w:sz w:val="20"/>
                <w:szCs w:val="20"/>
              </w:rPr>
              <w:t>Never</w:t>
            </w:r>
          </w:p>
        </w:tc>
        <w:tc>
          <w:tcPr>
            <w:tcW w:w="630" w:type="dxa"/>
            <w:tcBorders>
              <w:bottom w:val="single" w:sz="8" w:space="0" w:color="4BACC6" w:themeColor="accent5"/>
            </w:tcBorders>
          </w:tcPr>
          <w:p w:rsidR="006F741D" w:rsidRPr="006F537C" w:rsidRDefault="00A867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F537C">
              <w:rPr>
                <w:rFonts w:ascii="Arial" w:hAnsi="Arial" w:cs="Arial"/>
                <w:sz w:val="20"/>
                <w:szCs w:val="20"/>
              </w:rPr>
              <w:t>N/A</w:t>
            </w:r>
          </w:p>
        </w:tc>
      </w:tr>
      <w:tr w:rsidR="00C8514D" w:rsidRPr="00C8514D" w:rsidTr="00794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EB047D" w:rsidRDefault="00C8514D" w:rsidP="003E73D5">
            <w:pPr>
              <w:pStyle w:val="ListParagraph"/>
              <w:numPr>
                <w:ilvl w:val="0"/>
                <w:numId w:val="4"/>
              </w:numPr>
              <w:rPr>
                <w:rFonts w:ascii="Arial" w:hAnsi="Arial" w:cs="Arial"/>
                <w:b w:val="0"/>
                <w:sz w:val="20"/>
                <w:szCs w:val="20"/>
              </w:rPr>
            </w:pPr>
            <w:r>
              <w:rPr>
                <w:rFonts w:ascii="Arial" w:hAnsi="Arial" w:cs="Arial"/>
                <w:b w:val="0"/>
                <w:sz w:val="20"/>
                <w:szCs w:val="20"/>
              </w:rPr>
              <w:t>Parents and Catechists co-operate in catechetical formation</w:t>
            </w:r>
            <w:r w:rsidRPr="00EB047D">
              <w:rPr>
                <w:rFonts w:ascii="Arial" w:hAnsi="Arial" w:cs="Arial"/>
                <w:b w:val="0"/>
                <w:sz w:val="20"/>
                <w:szCs w:val="20"/>
              </w:rPr>
              <w:t>?</w:t>
            </w:r>
          </w:p>
        </w:tc>
        <w:tc>
          <w:tcPr>
            <w:tcW w:w="990" w:type="dxa"/>
          </w:tcPr>
          <w:p w:rsidR="00C8514D" w:rsidRPr="00C8514D"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rsidR="00C8514D" w:rsidRPr="00C8514D"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512" w:type="dxa"/>
          </w:tcPr>
          <w:p w:rsidR="00C8514D" w:rsidRPr="00C8514D"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828" w:type="dxa"/>
          </w:tcPr>
          <w:p w:rsidR="00C8514D" w:rsidRPr="00C8514D"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C8514D" w:rsidRPr="00C8514D"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r>
      <w:tr w:rsidR="00C8514D" w:rsidRPr="00416258" w:rsidTr="00AA71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AA718E">
            <w:pPr>
              <w:pStyle w:val="ListParagraph"/>
              <w:numPr>
                <w:ilvl w:val="0"/>
                <w:numId w:val="4"/>
              </w:numPr>
              <w:rPr>
                <w:rFonts w:ascii="Arial" w:hAnsi="Arial" w:cs="Arial"/>
                <w:b w:val="0"/>
                <w:sz w:val="20"/>
                <w:szCs w:val="20"/>
              </w:rPr>
            </w:pPr>
            <w:r>
              <w:rPr>
                <w:rFonts w:ascii="Arial" w:hAnsi="Arial" w:cs="Arial"/>
                <w:b w:val="0"/>
                <w:sz w:val="20"/>
                <w:szCs w:val="20"/>
              </w:rPr>
              <w:t>Parent Advisory group functioning</w:t>
            </w:r>
          </w:p>
        </w:tc>
        <w:tc>
          <w:tcPr>
            <w:tcW w:w="990" w:type="dxa"/>
          </w:tcPr>
          <w:p w:rsidR="00C8514D" w:rsidRPr="00416258" w:rsidRDefault="00C8514D" w:rsidP="00AA718E">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Pr>
          <w:p w:rsidR="00C8514D" w:rsidRPr="00416258" w:rsidRDefault="00C8514D" w:rsidP="00AA718E">
            <w:pPr>
              <w:cnfStyle w:val="000000010000" w:firstRow="0" w:lastRow="0" w:firstColumn="0" w:lastColumn="0" w:oddVBand="0" w:evenVBand="0" w:oddHBand="0" w:evenHBand="1" w:firstRowFirstColumn="0" w:firstRowLastColumn="0" w:lastRowFirstColumn="0" w:lastRowLastColumn="0"/>
              <w:rPr>
                <w:sz w:val="20"/>
                <w:szCs w:val="20"/>
              </w:rPr>
            </w:pPr>
          </w:p>
        </w:tc>
        <w:tc>
          <w:tcPr>
            <w:tcW w:w="1512" w:type="dxa"/>
          </w:tcPr>
          <w:p w:rsidR="00C8514D" w:rsidRPr="00416258" w:rsidRDefault="00C8514D" w:rsidP="00AA718E">
            <w:pPr>
              <w:cnfStyle w:val="000000010000" w:firstRow="0" w:lastRow="0" w:firstColumn="0" w:lastColumn="0" w:oddVBand="0" w:evenVBand="0" w:oddHBand="0" w:evenHBand="1" w:firstRowFirstColumn="0" w:firstRowLastColumn="0" w:lastRowFirstColumn="0" w:lastRowLastColumn="0"/>
              <w:rPr>
                <w:sz w:val="20"/>
                <w:szCs w:val="20"/>
              </w:rPr>
            </w:pPr>
          </w:p>
        </w:tc>
        <w:tc>
          <w:tcPr>
            <w:tcW w:w="828" w:type="dxa"/>
          </w:tcPr>
          <w:p w:rsidR="00C8514D" w:rsidRPr="00416258" w:rsidRDefault="00C8514D" w:rsidP="00AA718E">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Pr>
          <w:p w:rsidR="00C8514D" w:rsidRPr="00416258" w:rsidRDefault="00C8514D" w:rsidP="00AA718E">
            <w:pPr>
              <w:cnfStyle w:val="000000010000" w:firstRow="0" w:lastRow="0" w:firstColumn="0" w:lastColumn="0" w:oddVBand="0" w:evenVBand="0" w:oddHBand="0" w:evenHBand="1" w:firstRowFirstColumn="0" w:firstRowLastColumn="0" w:lastRowFirstColumn="0" w:lastRowLastColumn="0"/>
              <w:rPr>
                <w:sz w:val="20"/>
                <w:szCs w:val="20"/>
              </w:rPr>
            </w:pPr>
          </w:p>
        </w:tc>
      </w:tr>
      <w:tr w:rsidR="00C8514D" w:rsidRPr="00416258" w:rsidTr="003C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3C3E9C">
            <w:pPr>
              <w:pStyle w:val="ListParagraph"/>
              <w:numPr>
                <w:ilvl w:val="0"/>
                <w:numId w:val="4"/>
              </w:numPr>
              <w:rPr>
                <w:rFonts w:ascii="Arial" w:hAnsi="Arial" w:cs="Arial"/>
                <w:b w:val="0"/>
                <w:sz w:val="20"/>
                <w:szCs w:val="20"/>
              </w:rPr>
            </w:pPr>
            <w:r>
              <w:rPr>
                <w:rFonts w:ascii="Arial" w:hAnsi="Arial" w:cs="Arial"/>
                <w:b w:val="0"/>
                <w:sz w:val="20"/>
                <w:szCs w:val="20"/>
              </w:rPr>
              <w:t>Handbook for catechists</w:t>
            </w:r>
          </w:p>
        </w:tc>
        <w:tc>
          <w:tcPr>
            <w:tcW w:w="990" w:type="dxa"/>
          </w:tcPr>
          <w:p w:rsidR="00C8514D" w:rsidRPr="00416258" w:rsidRDefault="00C8514D" w:rsidP="003C3E9C">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rsidR="00C8514D" w:rsidRPr="00416258" w:rsidRDefault="00C8514D" w:rsidP="003C3E9C">
            <w:pPr>
              <w:cnfStyle w:val="000000100000" w:firstRow="0" w:lastRow="0" w:firstColumn="0" w:lastColumn="0" w:oddVBand="0" w:evenVBand="0" w:oddHBand="1" w:evenHBand="0" w:firstRowFirstColumn="0" w:firstRowLastColumn="0" w:lastRowFirstColumn="0" w:lastRowLastColumn="0"/>
              <w:rPr>
                <w:sz w:val="20"/>
                <w:szCs w:val="20"/>
              </w:rPr>
            </w:pPr>
          </w:p>
        </w:tc>
        <w:tc>
          <w:tcPr>
            <w:tcW w:w="1512" w:type="dxa"/>
          </w:tcPr>
          <w:p w:rsidR="00C8514D" w:rsidRPr="00416258" w:rsidRDefault="00C8514D" w:rsidP="003C3E9C">
            <w:pPr>
              <w:cnfStyle w:val="000000100000" w:firstRow="0" w:lastRow="0" w:firstColumn="0" w:lastColumn="0" w:oddVBand="0" w:evenVBand="0" w:oddHBand="1" w:evenHBand="0" w:firstRowFirstColumn="0" w:firstRowLastColumn="0" w:lastRowFirstColumn="0" w:lastRowLastColumn="0"/>
              <w:rPr>
                <w:sz w:val="20"/>
                <w:szCs w:val="20"/>
              </w:rPr>
            </w:pPr>
          </w:p>
        </w:tc>
        <w:tc>
          <w:tcPr>
            <w:tcW w:w="828" w:type="dxa"/>
          </w:tcPr>
          <w:p w:rsidR="00C8514D" w:rsidRPr="00416258" w:rsidRDefault="00C8514D" w:rsidP="003C3E9C">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C8514D" w:rsidRPr="00416258" w:rsidRDefault="00C8514D" w:rsidP="003C3E9C">
            <w:pPr>
              <w:cnfStyle w:val="000000100000" w:firstRow="0" w:lastRow="0" w:firstColumn="0" w:lastColumn="0" w:oddVBand="0" w:evenVBand="0" w:oddHBand="1" w:evenHBand="0" w:firstRowFirstColumn="0" w:firstRowLastColumn="0" w:lastRowFirstColumn="0" w:lastRowLastColumn="0"/>
              <w:rPr>
                <w:sz w:val="20"/>
                <w:szCs w:val="20"/>
              </w:rPr>
            </w:pPr>
          </w:p>
        </w:tc>
      </w:tr>
      <w:tr w:rsidR="00C8514D" w:rsidRPr="00416258" w:rsidTr="00086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086E0D">
            <w:pPr>
              <w:pStyle w:val="ListParagraph"/>
              <w:numPr>
                <w:ilvl w:val="0"/>
                <w:numId w:val="4"/>
              </w:numPr>
              <w:rPr>
                <w:rFonts w:ascii="Arial" w:hAnsi="Arial" w:cs="Arial"/>
                <w:b w:val="0"/>
                <w:sz w:val="20"/>
                <w:szCs w:val="20"/>
              </w:rPr>
            </w:pPr>
            <w:r>
              <w:rPr>
                <w:rFonts w:ascii="Arial" w:hAnsi="Arial" w:cs="Arial"/>
                <w:b w:val="0"/>
                <w:sz w:val="20"/>
                <w:szCs w:val="20"/>
              </w:rPr>
              <w:t>Handbook for families</w:t>
            </w:r>
          </w:p>
        </w:tc>
        <w:tc>
          <w:tcPr>
            <w:tcW w:w="990" w:type="dxa"/>
          </w:tcPr>
          <w:p w:rsidR="00C8514D" w:rsidRPr="00416258" w:rsidRDefault="00C8514D" w:rsidP="00086E0D">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Pr>
          <w:p w:rsidR="00C8514D" w:rsidRPr="00416258" w:rsidRDefault="00C8514D" w:rsidP="00086E0D">
            <w:pPr>
              <w:cnfStyle w:val="000000010000" w:firstRow="0" w:lastRow="0" w:firstColumn="0" w:lastColumn="0" w:oddVBand="0" w:evenVBand="0" w:oddHBand="0" w:evenHBand="1" w:firstRowFirstColumn="0" w:firstRowLastColumn="0" w:lastRowFirstColumn="0" w:lastRowLastColumn="0"/>
              <w:rPr>
                <w:sz w:val="20"/>
                <w:szCs w:val="20"/>
              </w:rPr>
            </w:pPr>
          </w:p>
        </w:tc>
        <w:tc>
          <w:tcPr>
            <w:tcW w:w="1512" w:type="dxa"/>
          </w:tcPr>
          <w:p w:rsidR="00C8514D" w:rsidRPr="00416258" w:rsidRDefault="00C8514D" w:rsidP="00086E0D">
            <w:pPr>
              <w:cnfStyle w:val="000000010000" w:firstRow="0" w:lastRow="0" w:firstColumn="0" w:lastColumn="0" w:oddVBand="0" w:evenVBand="0" w:oddHBand="0" w:evenHBand="1" w:firstRowFirstColumn="0" w:firstRowLastColumn="0" w:lastRowFirstColumn="0" w:lastRowLastColumn="0"/>
              <w:rPr>
                <w:sz w:val="20"/>
                <w:szCs w:val="20"/>
              </w:rPr>
            </w:pPr>
          </w:p>
        </w:tc>
        <w:tc>
          <w:tcPr>
            <w:tcW w:w="828" w:type="dxa"/>
          </w:tcPr>
          <w:p w:rsidR="00C8514D" w:rsidRPr="00416258" w:rsidRDefault="00C8514D" w:rsidP="00086E0D">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Pr>
          <w:p w:rsidR="00C8514D" w:rsidRPr="00416258" w:rsidRDefault="00C8514D" w:rsidP="00086E0D">
            <w:pPr>
              <w:cnfStyle w:val="000000010000" w:firstRow="0" w:lastRow="0" w:firstColumn="0" w:lastColumn="0" w:oddVBand="0" w:evenVBand="0" w:oddHBand="0" w:evenHBand="1" w:firstRowFirstColumn="0" w:firstRowLastColumn="0" w:lastRowFirstColumn="0" w:lastRowLastColumn="0"/>
              <w:rPr>
                <w:sz w:val="20"/>
                <w:szCs w:val="20"/>
              </w:rPr>
            </w:pPr>
          </w:p>
        </w:tc>
      </w:tr>
      <w:tr w:rsidR="00C8514D" w:rsidRPr="00416258" w:rsidTr="007D4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7D4979">
            <w:pPr>
              <w:pStyle w:val="ListParagraph"/>
              <w:numPr>
                <w:ilvl w:val="0"/>
                <w:numId w:val="4"/>
              </w:numPr>
              <w:rPr>
                <w:rFonts w:ascii="Arial" w:hAnsi="Arial" w:cs="Arial"/>
                <w:b w:val="0"/>
                <w:sz w:val="20"/>
                <w:szCs w:val="20"/>
              </w:rPr>
            </w:pPr>
            <w:r>
              <w:rPr>
                <w:rFonts w:ascii="Arial" w:hAnsi="Arial" w:cs="Arial"/>
                <w:b w:val="0"/>
                <w:sz w:val="20"/>
                <w:szCs w:val="20"/>
              </w:rPr>
              <w:t>Permanent record cards are maintained for each child</w:t>
            </w:r>
          </w:p>
        </w:tc>
        <w:tc>
          <w:tcPr>
            <w:tcW w:w="990" w:type="dxa"/>
          </w:tcPr>
          <w:p w:rsidR="00C8514D" w:rsidRPr="00416258" w:rsidRDefault="00C8514D" w:rsidP="007D4979">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rsidR="00C8514D" w:rsidRPr="00416258" w:rsidRDefault="00C8514D" w:rsidP="007D4979">
            <w:pPr>
              <w:cnfStyle w:val="000000100000" w:firstRow="0" w:lastRow="0" w:firstColumn="0" w:lastColumn="0" w:oddVBand="0" w:evenVBand="0" w:oddHBand="1" w:evenHBand="0" w:firstRowFirstColumn="0" w:firstRowLastColumn="0" w:lastRowFirstColumn="0" w:lastRowLastColumn="0"/>
              <w:rPr>
                <w:sz w:val="20"/>
                <w:szCs w:val="20"/>
              </w:rPr>
            </w:pPr>
          </w:p>
        </w:tc>
        <w:tc>
          <w:tcPr>
            <w:tcW w:w="1512" w:type="dxa"/>
          </w:tcPr>
          <w:p w:rsidR="00C8514D" w:rsidRPr="00416258" w:rsidRDefault="00C8514D" w:rsidP="007D4979">
            <w:pPr>
              <w:cnfStyle w:val="000000100000" w:firstRow="0" w:lastRow="0" w:firstColumn="0" w:lastColumn="0" w:oddVBand="0" w:evenVBand="0" w:oddHBand="1" w:evenHBand="0" w:firstRowFirstColumn="0" w:firstRowLastColumn="0" w:lastRowFirstColumn="0" w:lastRowLastColumn="0"/>
              <w:rPr>
                <w:sz w:val="20"/>
                <w:szCs w:val="20"/>
              </w:rPr>
            </w:pPr>
          </w:p>
        </w:tc>
        <w:tc>
          <w:tcPr>
            <w:tcW w:w="828" w:type="dxa"/>
          </w:tcPr>
          <w:p w:rsidR="00C8514D" w:rsidRPr="00416258" w:rsidRDefault="00C8514D" w:rsidP="007D4979">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C8514D" w:rsidRPr="00416258" w:rsidRDefault="00C8514D" w:rsidP="007D4979">
            <w:pPr>
              <w:cnfStyle w:val="000000100000" w:firstRow="0" w:lastRow="0" w:firstColumn="0" w:lastColumn="0" w:oddVBand="0" w:evenVBand="0" w:oddHBand="1" w:evenHBand="0" w:firstRowFirstColumn="0" w:firstRowLastColumn="0" w:lastRowFirstColumn="0" w:lastRowLastColumn="0"/>
              <w:rPr>
                <w:sz w:val="20"/>
                <w:szCs w:val="20"/>
              </w:rPr>
            </w:pPr>
          </w:p>
        </w:tc>
      </w:tr>
      <w:tr w:rsidR="00C8514D" w:rsidRPr="00416258" w:rsidTr="00552F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552F88">
            <w:pPr>
              <w:pStyle w:val="ListParagraph"/>
              <w:numPr>
                <w:ilvl w:val="0"/>
                <w:numId w:val="4"/>
              </w:numPr>
              <w:rPr>
                <w:rFonts w:ascii="Arial" w:hAnsi="Arial" w:cs="Arial"/>
                <w:b w:val="0"/>
                <w:sz w:val="20"/>
                <w:szCs w:val="20"/>
              </w:rPr>
            </w:pPr>
            <w:r>
              <w:rPr>
                <w:rFonts w:ascii="Arial" w:hAnsi="Arial" w:cs="Arial"/>
                <w:b w:val="0"/>
                <w:sz w:val="20"/>
                <w:szCs w:val="20"/>
              </w:rPr>
              <w:t>Permanent record cards are maintained for each catechist</w:t>
            </w:r>
          </w:p>
        </w:tc>
        <w:tc>
          <w:tcPr>
            <w:tcW w:w="990" w:type="dxa"/>
          </w:tcPr>
          <w:p w:rsidR="00C8514D" w:rsidRPr="00416258" w:rsidRDefault="00C8514D" w:rsidP="00552F88">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Pr>
          <w:p w:rsidR="00C8514D" w:rsidRPr="00416258" w:rsidRDefault="00C8514D" w:rsidP="00552F88">
            <w:pPr>
              <w:cnfStyle w:val="000000010000" w:firstRow="0" w:lastRow="0" w:firstColumn="0" w:lastColumn="0" w:oddVBand="0" w:evenVBand="0" w:oddHBand="0" w:evenHBand="1" w:firstRowFirstColumn="0" w:firstRowLastColumn="0" w:lastRowFirstColumn="0" w:lastRowLastColumn="0"/>
              <w:rPr>
                <w:sz w:val="20"/>
                <w:szCs w:val="20"/>
              </w:rPr>
            </w:pPr>
          </w:p>
        </w:tc>
        <w:tc>
          <w:tcPr>
            <w:tcW w:w="1512" w:type="dxa"/>
          </w:tcPr>
          <w:p w:rsidR="00C8514D" w:rsidRPr="00416258" w:rsidRDefault="00C8514D" w:rsidP="00552F88">
            <w:pPr>
              <w:cnfStyle w:val="000000010000" w:firstRow="0" w:lastRow="0" w:firstColumn="0" w:lastColumn="0" w:oddVBand="0" w:evenVBand="0" w:oddHBand="0" w:evenHBand="1" w:firstRowFirstColumn="0" w:firstRowLastColumn="0" w:lastRowFirstColumn="0" w:lastRowLastColumn="0"/>
              <w:rPr>
                <w:sz w:val="20"/>
                <w:szCs w:val="20"/>
              </w:rPr>
            </w:pPr>
          </w:p>
        </w:tc>
        <w:tc>
          <w:tcPr>
            <w:tcW w:w="828" w:type="dxa"/>
          </w:tcPr>
          <w:p w:rsidR="00C8514D" w:rsidRPr="00416258" w:rsidRDefault="00C8514D" w:rsidP="00552F88">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Pr>
          <w:p w:rsidR="00C8514D" w:rsidRPr="00416258" w:rsidRDefault="00C8514D" w:rsidP="00552F88">
            <w:pPr>
              <w:cnfStyle w:val="000000010000" w:firstRow="0" w:lastRow="0" w:firstColumn="0" w:lastColumn="0" w:oddVBand="0" w:evenVBand="0" w:oddHBand="0" w:evenHBand="1" w:firstRowFirstColumn="0" w:firstRowLastColumn="0" w:lastRowFirstColumn="0" w:lastRowLastColumn="0"/>
              <w:rPr>
                <w:sz w:val="20"/>
                <w:szCs w:val="20"/>
              </w:rPr>
            </w:pPr>
          </w:p>
        </w:tc>
      </w:tr>
      <w:tr w:rsidR="00C8514D" w:rsidRPr="00416258" w:rsidTr="006B2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C8514D" w:rsidRPr="001D5F40" w:rsidRDefault="00C8514D" w:rsidP="006B2CEF">
            <w:pPr>
              <w:pStyle w:val="ListParagraph"/>
              <w:numPr>
                <w:ilvl w:val="0"/>
                <w:numId w:val="4"/>
              </w:numPr>
              <w:rPr>
                <w:rFonts w:ascii="Arial" w:hAnsi="Arial" w:cs="Arial"/>
                <w:b w:val="0"/>
                <w:sz w:val="20"/>
                <w:szCs w:val="20"/>
              </w:rPr>
            </w:pPr>
            <w:r>
              <w:rPr>
                <w:rFonts w:ascii="Arial" w:hAnsi="Arial" w:cs="Arial"/>
                <w:b w:val="0"/>
                <w:sz w:val="20"/>
                <w:szCs w:val="20"/>
              </w:rPr>
              <w:t>Permanent records cards are maintained for parish sacramental register</w:t>
            </w:r>
          </w:p>
        </w:tc>
        <w:tc>
          <w:tcPr>
            <w:tcW w:w="990" w:type="dxa"/>
          </w:tcPr>
          <w:p w:rsidR="00C8514D" w:rsidRPr="00416258" w:rsidRDefault="00C8514D" w:rsidP="006B2CEF">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rsidR="00C8514D" w:rsidRPr="00416258" w:rsidRDefault="00C8514D" w:rsidP="006B2CEF">
            <w:pPr>
              <w:cnfStyle w:val="000000100000" w:firstRow="0" w:lastRow="0" w:firstColumn="0" w:lastColumn="0" w:oddVBand="0" w:evenVBand="0" w:oddHBand="1" w:evenHBand="0" w:firstRowFirstColumn="0" w:firstRowLastColumn="0" w:lastRowFirstColumn="0" w:lastRowLastColumn="0"/>
              <w:rPr>
                <w:sz w:val="20"/>
                <w:szCs w:val="20"/>
              </w:rPr>
            </w:pPr>
          </w:p>
        </w:tc>
        <w:tc>
          <w:tcPr>
            <w:tcW w:w="1512" w:type="dxa"/>
          </w:tcPr>
          <w:p w:rsidR="00C8514D" w:rsidRPr="00416258" w:rsidRDefault="00C8514D" w:rsidP="006B2CEF">
            <w:pPr>
              <w:cnfStyle w:val="000000100000" w:firstRow="0" w:lastRow="0" w:firstColumn="0" w:lastColumn="0" w:oddVBand="0" w:evenVBand="0" w:oddHBand="1" w:evenHBand="0" w:firstRowFirstColumn="0" w:firstRowLastColumn="0" w:lastRowFirstColumn="0" w:lastRowLastColumn="0"/>
              <w:rPr>
                <w:sz w:val="20"/>
                <w:szCs w:val="20"/>
              </w:rPr>
            </w:pPr>
          </w:p>
        </w:tc>
        <w:tc>
          <w:tcPr>
            <w:tcW w:w="828" w:type="dxa"/>
          </w:tcPr>
          <w:p w:rsidR="00C8514D" w:rsidRPr="00416258" w:rsidRDefault="00C8514D" w:rsidP="006B2CEF">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C8514D" w:rsidRPr="00416258" w:rsidRDefault="00C8514D" w:rsidP="006B2CEF">
            <w:pPr>
              <w:cnfStyle w:val="000000100000" w:firstRow="0" w:lastRow="0" w:firstColumn="0" w:lastColumn="0" w:oddVBand="0" w:evenVBand="0" w:oddHBand="1" w:evenHBand="0" w:firstRowFirstColumn="0" w:firstRowLastColumn="0" w:lastRowFirstColumn="0" w:lastRowLastColumn="0"/>
              <w:rPr>
                <w:sz w:val="20"/>
                <w:szCs w:val="20"/>
              </w:rPr>
            </w:pPr>
          </w:p>
        </w:tc>
      </w:tr>
      <w:tr w:rsidR="00C8514D" w:rsidRPr="00416258" w:rsidTr="0079447C">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5760" w:type="dxa"/>
            <w:vMerge w:val="restart"/>
          </w:tcPr>
          <w:p w:rsidR="00C8514D" w:rsidRDefault="00C8514D" w:rsidP="0004185E">
            <w:pPr>
              <w:pStyle w:val="ListParagraph"/>
              <w:numPr>
                <w:ilvl w:val="0"/>
                <w:numId w:val="4"/>
              </w:numPr>
              <w:rPr>
                <w:rFonts w:ascii="Arial" w:hAnsi="Arial" w:cs="Arial"/>
                <w:b w:val="0"/>
                <w:sz w:val="20"/>
                <w:szCs w:val="20"/>
              </w:rPr>
            </w:pPr>
            <w:r>
              <w:rPr>
                <w:rFonts w:ascii="Arial" w:hAnsi="Arial" w:cs="Arial"/>
                <w:b w:val="0"/>
                <w:sz w:val="20"/>
                <w:szCs w:val="20"/>
              </w:rPr>
              <w:t xml:space="preserve">Yearly calendar prepared to include </w:t>
            </w:r>
          </w:p>
          <w:p w:rsidR="00C8514D" w:rsidRDefault="00541755" w:rsidP="0004185E">
            <w:pPr>
              <w:pStyle w:val="ListParagraph"/>
              <w:ind w:left="360"/>
              <w:rPr>
                <w:rFonts w:ascii="Arial" w:hAnsi="Arial" w:cs="Arial"/>
                <w:b w:val="0"/>
                <w:sz w:val="20"/>
                <w:szCs w:val="20"/>
              </w:rPr>
            </w:pPr>
            <w:r>
              <w:rPr>
                <w:rFonts w:ascii="Arial" w:hAnsi="Arial" w:cs="Arial"/>
                <w:b w:val="0"/>
                <w:sz w:val="20"/>
                <w:szCs w:val="20"/>
              </w:rPr>
              <w:t xml:space="preserve">            </w:t>
            </w:r>
            <w:r w:rsidR="00C8514D">
              <w:rPr>
                <w:rFonts w:ascii="Arial" w:hAnsi="Arial" w:cs="Arial"/>
                <w:b w:val="0"/>
                <w:sz w:val="20"/>
                <w:szCs w:val="20"/>
              </w:rPr>
              <w:t xml:space="preserve">             catechetical</w:t>
            </w:r>
            <w:r w:rsidR="00066B7A">
              <w:rPr>
                <w:rFonts w:ascii="Arial" w:hAnsi="Arial" w:cs="Arial"/>
                <w:b w:val="0"/>
                <w:sz w:val="20"/>
                <w:szCs w:val="20"/>
              </w:rPr>
              <w:t xml:space="preserve"> sessions</w:t>
            </w:r>
          </w:p>
          <w:p w:rsidR="00C8514D" w:rsidRPr="00541755" w:rsidRDefault="00C8514D" w:rsidP="00541755">
            <w:pPr>
              <w:rPr>
                <w:rFonts w:ascii="Arial" w:hAnsi="Arial" w:cs="Arial"/>
                <w:sz w:val="4"/>
                <w:szCs w:val="4"/>
              </w:rPr>
            </w:pPr>
          </w:p>
          <w:p w:rsidR="00C8514D" w:rsidRDefault="00C8514D" w:rsidP="0004185E">
            <w:pPr>
              <w:pStyle w:val="ListParagraph"/>
              <w:ind w:left="360"/>
              <w:rPr>
                <w:rFonts w:ascii="Arial" w:hAnsi="Arial" w:cs="Arial"/>
                <w:b w:val="0"/>
                <w:sz w:val="20"/>
                <w:szCs w:val="20"/>
              </w:rPr>
            </w:pPr>
            <w:r>
              <w:rPr>
                <w:rFonts w:ascii="Arial" w:hAnsi="Arial" w:cs="Arial"/>
                <w:b w:val="0"/>
                <w:sz w:val="20"/>
                <w:szCs w:val="20"/>
              </w:rPr>
              <w:t xml:space="preserve">                 </w:t>
            </w:r>
            <w:r w:rsidR="00541755">
              <w:rPr>
                <w:rFonts w:ascii="Arial" w:hAnsi="Arial" w:cs="Arial"/>
                <w:b w:val="0"/>
                <w:sz w:val="20"/>
                <w:szCs w:val="20"/>
              </w:rPr>
              <w:t xml:space="preserve">    </w:t>
            </w:r>
            <w:r>
              <w:rPr>
                <w:rFonts w:ascii="Arial" w:hAnsi="Arial" w:cs="Arial"/>
                <w:b w:val="0"/>
                <w:sz w:val="20"/>
                <w:szCs w:val="20"/>
              </w:rPr>
              <w:t xml:space="preserve">    commu</w:t>
            </w:r>
            <w:r w:rsidR="00066B7A">
              <w:rPr>
                <w:rFonts w:ascii="Arial" w:hAnsi="Arial" w:cs="Arial"/>
                <w:b w:val="0"/>
                <w:sz w:val="20"/>
                <w:szCs w:val="20"/>
              </w:rPr>
              <w:t>nity building, worship, service</w:t>
            </w:r>
          </w:p>
          <w:p w:rsidR="00C8514D" w:rsidRPr="00C8514D" w:rsidRDefault="00C8514D" w:rsidP="0004185E">
            <w:pPr>
              <w:pStyle w:val="ListParagraph"/>
              <w:ind w:left="360"/>
              <w:rPr>
                <w:rFonts w:ascii="Arial" w:hAnsi="Arial" w:cs="Arial"/>
                <w:bCs w:val="0"/>
                <w:sz w:val="4"/>
                <w:szCs w:val="4"/>
              </w:rPr>
            </w:pPr>
          </w:p>
          <w:p w:rsidR="00C8514D" w:rsidRDefault="00541755" w:rsidP="0004185E">
            <w:pPr>
              <w:pStyle w:val="ListParagraph"/>
              <w:ind w:left="360"/>
              <w:rPr>
                <w:rFonts w:ascii="Arial" w:hAnsi="Arial" w:cs="Arial"/>
                <w:b w:val="0"/>
                <w:sz w:val="20"/>
                <w:szCs w:val="20"/>
              </w:rPr>
            </w:pPr>
            <w:r>
              <w:rPr>
                <w:rFonts w:ascii="Arial" w:hAnsi="Arial" w:cs="Arial"/>
                <w:b w:val="0"/>
                <w:sz w:val="20"/>
                <w:szCs w:val="20"/>
              </w:rPr>
              <w:t xml:space="preserve">               </w:t>
            </w:r>
            <w:r w:rsidR="00066B7A">
              <w:rPr>
                <w:rFonts w:ascii="Arial" w:hAnsi="Arial" w:cs="Arial"/>
                <w:b w:val="0"/>
                <w:sz w:val="20"/>
                <w:szCs w:val="20"/>
              </w:rPr>
              <w:t xml:space="preserve">          catechist </w:t>
            </w:r>
            <w:proofErr w:type="spellStart"/>
            <w:r w:rsidR="00066B7A">
              <w:rPr>
                <w:rFonts w:ascii="Arial" w:hAnsi="Arial" w:cs="Arial"/>
                <w:b w:val="0"/>
                <w:sz w:val="20"/>
                <w:szCs w:val="20"/>
              </w:rPr>
              <w:t>inservice</w:t>
            </w:r>
            <w:proofErr w:type="spellEnd"/>
          </w:p>
        </w:tc>
        <w:tc>
          <w:tcPr>
            <w:tcW w:w="990" w:type="dxa"/>
          </w:tcPr>
          <w:p w:rsidR="00C8514D" w:rsidRPr="00416258" w:rsidRDefault="00C8514D"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Pr>
          <w:p w:rsidR="00C8514D" w:rsidRPr="00416258" w:rsidRDefault="00C8514D"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512" w:type="dxa"/>
          </w:tcPr>
          <w:p w:rsidR="00C8514D" w:rsidRPr="00416258" w:rsidRDefault="00C8514D"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828" w:type="dxa"/>
          </w:tcPr>
          <w:p w:rsidR="00C8514D" w:rsidRPr="00416258" w:rsidRDefault="00C8514D"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Pr>
          <w:p w:rsidR="00C8514D" w:rsidRPr="00416258" w:rsidRDefault="00C8514D" w:rsidP="00E02F83">
            <w:pPr>
              <w:cnfStyle w:val="000000010000" w:firstRow="0" w:lastRow="0" w:firstColumn="0" w:lastColumn="0" w:oddVBand="0" w:evenVBand="0" w:oddHBand="0" w:evenHBand="1" w:firstRowFirstColumn="0" w:firstRowLastColumn="0" w:lastRowFirstColumn="0" w:lastRowLastColumn="0"/>
              <w:rPr>
                <w:sz w:val="20"/>
                <w:szCs w:val="20"/>
              </w:rPr>
            </w:pPr>
          </w:p>
        </w:tc>
      </w:tr>
      <w:tr w:rsidR="00C8514D" w:rsidRPr="00416258" w:rsidTr="0079447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60" w:type="dxa"/>
            <w:vMerge/>
          </w:tcPr>
          <w:p w:rsidR="00C8514D" w:rsidRDefault="00C8514D" w:rsidP="0004185E">
            <w:pPr>
              <w:pStyle w:val="ListParagraph"/>
              <w:numPr>
                <w:ilvl w:val="0"/>
                <w:numId w:val="4"/>
              </w:numPr>
              <w:rPr>
                <w:rFonts w:ascii="Arial" w:hAnsi="Arial" w:cs="Arial"/>
                <w:b w:val="0"/>
                <w:sz w:val="20"/>
                <w:szCs w:val="20"/>
              </w:rPr>
            </w:pPr>
          </w:p>
        </w:tc>
        <w:tc>
          <w:tcPr>
            <w:tcW w:w="990" w:type="dxa"/>
          </w:tcPr>
          <w:p w:rsidR="00C8514D" w:rsidRPr="00416258"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rsidR="00C8514D" w:rsidRPr="00416258"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512" w:type="dxa"/>
          </w:tcPr>
          <w:p w:rsidR="00C8514D" w:rsidRPr="00416258"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828" w:type="dxa"/>
          </w:tcPr>
          <w:p w:rsidR="00C8514D" w:rsidRPr="00416258"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C8514D" w:rsidRPr="00416258"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r>
      <w:tr w:rsidR="00C8514D" w:rsidRPr="00416258" w:rsidTr="0079447C">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760" w:type="dxa"/>
            <w:vMerge/>
          </w:tcPr>
          <w:p w:rsidR="00C8514D" w:rsidRDefault="00C8514D" w:rsidP="0004185E">
            <w:pPr>
              <w:pStyle w:val="ListParagraph"/>
              <w:numPr>
                <w:ilvl w:val="0"/>
                <w:numId w:val="4"/>
              </w:numPr>
              <w:rPr>
                <w:rFonts w:ascii="Arial" w:hAnsi="Arial" w:cs="Arial"/>
                <w:b w:val="0"/>
                <w:sz w:val="20"/>
                <w:szCs w:val="20"/>
              </w:rPr>
            </w:pPr>
          </w:p>
        </w:tc>
        <w:tc>
          <w:tcPr>
            <w:tcW w:w="990" w:type="dxa"/>
          </w:tcPr>
          <w:p w:rsidR="00C8514D" w:rsidRPr="00416258" w:rsidRDefault="00C8514D"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Pr>
          <w:p w:rsidR="00C8514D" w:rsidRPr="00416258" w:rsidRDefault="00C8514D"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512" w:type="dxa"/>
          </w:tcPr>
          <w:p w:rsidR="00C8514D" w:rsidRPr="00416258" w:rsidRDefault="00C8514D"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828" w:type="dxa"/>
          </w:tcPr>
          <w:p w:rsidR="00C8514D" w:rsidRPr="00416258" w:rsidRDefault="00C8514D"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Pr>
          <w:p w:rsidR="00C8514D" w:rsidRPr="00416258" w:rsidRDefault="00C8514D" w:rsidP="00E02F83">
            <w:pPr>
              <w:cnfStyle w:val="000000010000" w:firstRow="0" w:lastRow="0" w:firstColumn="0" w:lastColumn="0" w:oddVBand="0" w:evenVBand="0" w:oddHBand="0" w:evenHBand="1" w:firstRowFirstColumn="0" w:firstRowLastColumn="0" w:lastRowFirstColumn="0" w:lastRowLastColumn="0"/>
              <w:rPr>
                <w:sz w:val="20"/>
                <w:szCs w:val="20"/>
              </w:rPr>
            </w:pPr>
          </w:p>
        </w:tc>
      </w:tr>
      <w:tr w:rsidR="00C8514D" w:rsidRPr="00416258" w:rsidTr="00541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bottom w:val="nil"/>
            </w:tcBorders>
          </w:tcPr>
          <w:p w:rsidR="00C8514D" w:rsidRDefault="00C8514D" w:rsidP="007C4FE7">
            <w:pPr>
              <w:pStyle w:val="ListParagraph"/>
              <w:numPr>
                <w:ilvl w:val="0"/>
                <w:numId w:val="4"/>
              </w:numPr>
              <w:rPr>
                <w:rFonts w:ascii="Arial" w:hAnsi="Arial" w:cs="Arial"/>
                <w:b w:val="0"/>
                <w:sz w:val="20"/>
                <w:szCs w:val="20"/>
              </w:rPr>
            </w:pPr>
            <w:r>
              <w:rPr>
                <w:rFonts w:ascii="Arial" w:hAnsi="Arial" w:cs="Arial"/>
                <w:b w:val="0"/>
                <w:sz w:val="20"/>
                <w:szCs w:val="20"/>
              </w:rPr>
              <w:t>Reg</w:t>
            </w:r>
            <w:r w:rsidR="00066B7A">
              <w:rPr>
                <w:rFonts w:ascii="Arial" w:hAnsi="Arial" w:cs="Arial"/>
                <w:b w:val="0"/>
                <w:sz w:val="20"/>
                <w:szCs w:val="20"/>
              </w:rPr>
              <w:t>ular communication with parents</w:t>
            </w:r>
          </w:p>
        </w:tc>
        <w:tc>
          <w:tcPr>
            <w:tcW w:w="990" w:type="dxa"/>
            <w:tcBorders>
              <w:bottom w:val="nil"/>
            </w:tcBorders>
          </w:tcPr>
          <w:p w:rsidR="00C8514D" w:rsidRPr="00416258"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Borders>
              <w:bottom w:val="nil"/>
            </w:tcBorders>
          </w:tcPr>
          <w:p w:rsidR="00C8514D" w:rsidRPr="00416258"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512" w:type="dxa"/>
            <w:tcBorders>
              <w:bottom w:val="nil"/>
            </w:tcBorders>
          </w:tcPr>
          <w:p w:rsidR="00C8514D" w:rsidRPr="00416258"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828" w:type="dxa"/>
            <w:tcBorders>
              <w:bottom w:val="nil"/>
            </w:tcBorders>
          </w:tcPr>
          <w:p w:rsidR="00C8514D" w:rsidRPr="00416258"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Borders>
              <w:bottom w:val="nil"/>
            </w:tcBorders>
          </w:tcPr>
          <w:p w:rsidR="00C8514D" w:rsidRPr="00416258" w:rsidRDefault="00C8514D" w:rsidP="00E02F83">
            <w:pPr>
              <w:cnfStyle w:val="000000100000" w:firstRow="0" w:lastRow="0" w:firstColumn="0" w:lastColumn="0" w:oddVBand="0" w:evenVBand="0" w:oddHBand="1" w:evenHBand="0" w:firstRowFirstColumn="0" w:firstRowLastColumn="0" w:lastRowFirstColumn="0" w:lastRowLastColumn="0"/>
              <w:rPr>
                <w:sz w:val="20"/>
                <w:szCs w:val="20"/>
              </w:rPr>
            </w:pPr>
          </w:p>
        </w:tc>
      </w:tr>
    </w:tbl>
    <w:p w:rsidR="0003238E" w:rsidRPr="00541755" w:rsidRDefault="0003238E" w:rsidP="00541755">
      <w:pPr>
        <w:pStyle w:val="NoSpacing"/>
        <w:rPr>
          <w:sz w:val="2"/>
          <w:szCs w:val="2"/>
        </w:rPr>
      </w:pPr>
    </w:p>
    <w:tbl>
      <w:tblPr>
        <w:tblStyle w:val="LightGrid-Accent5"/>
        <w:tblW w:w="11070" w:type="dxa"/>
        <w:tblInd w:w="108" w:type="dxa"/>
        <w:tblLayout w:type="fixed"/>
        <w:tblLook w:val="04A0" w:firstRow="1" w:lastRow="0" w:firstColumn="1" w:lastColumn="0" w:noHBand="0" w:noVBand="1"/>
      </w:tblPr>
      <w:tblGrid>
        <w:gridCol w:w="5760"/>
        <w:gridCol w:w="990"/>
        <w:gridCol w:w="1350"/>
        <w:gridCol w:w="1512"/>
        <w:gridCol w:w="828"/>
        <w:gridCol w:w="630"/>
      </w:tblGrid>
      <w:tr w:rsidR="0003238E" w:rsidRPr="00416258" w:rsidTr="00847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bottom w:val="single" w:sz="8" w:space="0" w:color="4BACC6" w:themeColor="accent5"/>
            </w:tcBorders>
          </w:tcPr>
          <w:p w:rsidR="0003238E" w:rsidRDefault="0003238E" w:rsidP="007C4FE7">
            <w:pPr>
              <w:pStyle w:val="ListParagraph"/>
              <w:numPr>
                <w:ilvl w:val="0"/>
                <w:numId w:val="4"/>
              </w:numPr>
              <w:rPr>
                <w:rFonts w:ascii="Arial" w:hAnsi="Arial" w:cs="Arial"/>
                <w:b w:val="0"/>
                <w:sz w:val="20"/>
                <w:szCs w:val="20"/>
              </w:rPr>
            </w:pPr>
            <w:r>
              <w:rPr>
                <w:rFonts w:ascii="Arial" w:hAnsi="Arial" w:cs="Arial"/>
                <w:b w:val="0"/>
                <w:sz w:val="20"/>
                <w:szCs w:val="20"/>
              </w:rPr>
              <w:t>Regular communication wit</w:t>
            </w:r>
            <w:r w:rsidR="00066B7A">
              <w:rPr>
                <w:rFonts w:ascii="Arial" w:hAnsi="Arial" w:cs="Arial"/>
                <w:b w:val="0"/>
                <w:sz w:val="20"/>
                <w:szCs w:val="20"/>
              </w:rPr>
              <w:t>h pastor and other parish staff</w:t>
            </w:r>
          </w:p>
        </w:tc>
        <w:tc>
          <w:tcPr>
            <w:tcW w:w="990" w:type="dxa"/>
            <w:tcBorders>
              <w:bottom w:val="single" w:sz="8" w:space="0" w:color="4BACC6" w:themeColor="accent5"/>
            </w:tcBorders>
          </w:tcPr>
          <w:p w:rsidR="0003238E" w:rsidRPr="00416258" w:rsidRDefault="0003238E" w:rsidP="00E02F83">
            <w:pPr>
              <w:cnfStyle w:val="100000000000" w:firstRow="1" w:lastRow="0" w:firstColumn="0" w:lastColumn="0" w:oddVBand="0" w:evenVBand="0" w:oddHBand="0" w:evenHBand="0" w:firstRowFirstColumn="0" w:firstRowLastColumn="0" w:lastRowFirstColumn="0" w:lastRowLastColumn="0"/>
              <w:rPr>
                <w:sz w:val="20"/>
                <w:szCs w:val="20"/>
              </w:rPr>
            </w:pPr>
          </w:p>
        </w:tc>
        <w:tc>
          <w:tcPr>
            <w:tcW w:w="1350" w:type="dxa"/>
            <w:tcBorders>
              <w:bottom w:val="single" w:sz="8" w:space="0" w:color="4BACC6" w:themeColor="accent5"/>
            </w:tcBorders>
          </w:tcPr>
          <w:p w:rsidR="0003238E" w:rsidRPr="00416258" w:rsidRDefault="0003238E" w:rsidP="00E02F83">
            <w:pPr>
              <w:cnfStyle w:val="100000000000" w:firstRow="1" w:lastRow="0" w:firstColumn="0" w:lastColumn="0" w:oddVBand="0" w:evenVBand="0" w:oddHBand="0" w:evenHBand="0" w:firstRowFirstColumn="0" w:firstRowLastColumn="0" w:lastRowFirstColumn="0" w:lastRowLastColumn="0"/>
              <w:rPr>
                <w:sz w:val="20"/>
                <w:szCs w:val="20"/>
              </w:rPr>
            </w:pPr>
          </w:p>
        </w:tc>
        <w:tc>
          <w:tcPr>
            <w:tcW w:w="1512" w:type="dxa"/>
            <w:tcBorders>
              <w:bottom w:val="single" w:sz="8" w:space="0" w:color="4BACC6" w:themeColor="accent5"/>
            </w:tcBorders>
          </w:tcPr>
          <w:p w:rsidR="0003238E" w:rsidRPr="00416258" w:rsidRDefault="0003238E" w:rsidP="00E02F83">
            <w:pPr>
              <w:cnfStyle w:val="100000000000" w:firstRow="1" w:lastRow="0" w:firstColumn="0" w:lastColumn="0" w:oddVBand="0" w:evenVBand="0" w:oddHBand="0" w:evenHBand="0" w:firstRowFirstColumn="0" w:firstRowLastColumn="0" w:lastRowFirstColumn="0" w:lastRowLastColumn="0"/>
              <w:rPr>
                <w:sz w:val="20"/>
                <w:szCs w:val="20"/>
              </w:rPr>
            </w:pPr>
          </w:p>
        </w:tc>
        <w:tc>
          <w:tcPr>
            <w:tcW w:w="828" w:type="dxa"/>
            <w:tcBorders>
              <w:bottom w:val="single" w:sz="8" w:space="0" w:color="4BACC6" w:themeColor="accent5"/>
            </w:tcBorders>
          </w:tcPr>
          <w:p w:rsidR="0003238E" w:rsidRPr="00416258" w:rsidRDefault="0003238E" w:rsidP="00E02F83">
            <w:pPr>
              <w:cnfStyle w:val="100000000000" w:firstRow="1" w:lastRow="0" w:firstColumn="0" w:lastColumn="0" w:oddVBand="0" w:evenVBand="0" w:oddHBand="0" w:evenHBand="0" w:firstRowFirstColumn="0" w:firstRowLastColumn="0" w:lastRowFirstColumn="0" w:lastRowLastColumn="0"/>
              <w:rPr>
                <w:sz w:val="20"/>
                <w:szCs w:val="20"/>
              </w:rPr>
            </w:pPr>
          </w:p>
        </w:tc>
        <w:tc>
          <w:tcPr>
            <w:tcW w:w="630" w:type="dxa"/>
            <w:tcBorders>
              <w:bottom w:val="single" w:sz="8" w:space="0" w:color="4BACC6" w:themeColor="accent5"/>
            </w:tcBorders>
          </w:tcPr>
          <w:p w:rsidR="0003238E" w:rsidRPr="00416258" w:rsidRDefault="0003238E" w:rsidP="00E02F83">
            <w:pPr>
              <w:cnfStyle w:val="100000000000" w:firstRow="1" w:lastRow="0" w:firstColumn="0" w:lastColumn="0" w:oddVBand="0" w:evenVBand="0" w:oddHBand="0" w:evenHBand="0" w:firstRowFirstColumn="0" w:firstRowLastColumn="0" w:lastRowFirstColumn="0" w:lastRowLastColumn="0"/>
              <w:rPr>
                <w:sz w:val="20"/>
                <w:szCs w:val="20"/>
              </w:rPr>
            </w:pPr>
          </w:p>
        </w:tc>
      </w:tr>
      <w:tr w:rsidR="0003238E" w:rsidRPr="00416258" w:rsidTr="00847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03238E" w:rsidRDefault="0003238E" w:rsidP="007C4FE7">
            <w:pPr>
              <w:pStyle w:val="ListParagraph"/>
              <w:numPr>
                <w:ilvl w:val="0"/>
                <w:numId w:val="4"/>
              </w:numPr>
              <w:rPr>
                <w:rFonts w:ascii="Arial" w:hAnsi="Arial" w:cs="Arial"/>
                <w:b w:val="0"/>
                <w:sz w:val="20"/>
                <w:szCs w:val="20"/>
              </w:rPr>
            </w:pPr>
            <w:r>
              <w:rPr>
                <w:rFonts w:ascii="Arial" w:hAnsi="Arial" w:cs="Arial"/>
                <w:b w:val="0"/>
                <w:sz w:val="20"/>
                <w:szCs w:val="20"/>
              </w:rPr>
              <w:t>Catholic school (if applicable)</w:t>
            </w:r>
            <w:r w:rsidR="00066B7A">
              <w:rPr>
                <w:rFonts w:ascii="Arial" w:hAnsi="Arial" w:cs="Arial"/>
                <w:b w:val="0"/>
                <w:sz w:val="20"/>
                <w:szCs w:val="20"/>
              </w:rPr>
              <w:t xml:space="preserve"> parents, catechists, principal</w:t>
            </w:r>
          </w:p>
        </w:tc>
        <w:tc>
          <w:tcPr>
            <w:tcW w:w="990" w:type="dxa"/>
          </w:tcPr>
          <w:p w:rsidR="0003238E" w:rsidRPr="00416258" w:rsidRDefault="0003238E"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rsidR="0003238E" w:rsidRPr="00416258" w:rsidRDefault="0003238E"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512" w:type="dxa"/>
          </w:tcPr>
          <w:p w:rsidR="0003238E" w:rsidRPr="00416258" w:rsidRDefault="0003238E"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828" w:type="dxa"/>
          </w:tcPr>
          <w:p w:rsidR="0003238E" w:rsidRPr="00416258" w:rsidRDefault="0003238E"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03238E" w:rsidRPr="00416258" w:rsidRDefault="0003238E" w:rsidP="00E02F83">
            <w:pPr>
              <w:cnfStyle w:val="000000100000" w:firstRow="0" w:lastRow="0" w:firstColumn="0" w:lastColumn="0" w:oddVBand="0" w:evenVBand="0" w:oddHBand="1" w:evenHBand="0" w:firstRowFirstColumn="0" w:firstRowLastColumn="0" w:lastRowFirstColumn="0" w:lastRowLastColumn="0"/>
              <w:rPr>
                <w:sz w:val="20"/>
                <w:szCs w:val="20"/>
              </w:rPr>
            </w:pPr>
          </w:p>
        </w:tc>
      </w:tr>
      <w:tr w:rsidR="0003238E" w:rsidRPr="00416258" w:rsidTr="00132C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03238E" w:rsidRDefault="0003238E" w:rsidP="007C4FE7">
            <w:pPr>
              <w:pStyle w:val="ListParagraph"/>
              <w:numPr>
                <w:ilvl w:val="0"/>
                <w:numId w:val="4"/>
              </w:numPr>
              <w:rPr>
                <w:rFonts w:ascii="Arial" w:hAnsi="Arial" w:cs="Arial"/>
                <w:b w:val="0"/>
                <w:sz w:val="20"/>
                <w:szCs w:val="20"/>
              </w:rPr>
            </w:pPr>
            <w:r>
              <w:rPr>
                <w:rFonts w:ascii="Arial" w:hAnsi="Arial" w:cs="Arial"/>
                <w:b w:val="0"/>
                <w:sz w:val="20"/>
                <w:szCs w:val="20"/>
              </w:rPr>
              <w:t>Annual obser</w:t>
            </w:r>
            <w:r w:rsidR="00066B7A">
              <w:rPr>
                <w:rFonts w:ascii="Arial" w:hAnsi="Arial" w:cs="Arial"/>
                <w:b w:val="0"/>
                <w:sz w:val="20"/>
                <w:szCs w:val="20"/>
              </w:rPr>
              <w:t>vation/evaluation of catechists</w:t>
            </w:r>
          </w:p>
        </w:tc>
        <w:tc>
          <w:tcPr>
            <w:tcW w:w="990" w:type="dxa"/>
          </w:tcPr>
          <w:p w:rsidR="0003238E" w:rsidRPr="00416258" w:rsidRDefault="0003238E"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Pr>
          <w:p w:rsidR="0003238E" w:rsidRPr="00416258" w:rsidRDefault="0003238E"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512" w:type="dxa"/>
          </w:tcPr>
          <w:p w:rsidR="0003238E" w:rsidRPr="00416258" w:rsidRDefault="0003238E"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828" w:type="dxa"/>
          </w:tcPr>
          <w:p w:rsidR="0003238E" w:rsidRPr="00416258" w:rsidRDefault="0003238E"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Pr>
          <w:p w:rsidR="0003238E" w:rsidRPr="00416258" w:rsidRDefault="0003238E" w:rsidP="00E02F83">
            <w:pPr>
              <w:cnfStyle w:val="000000010000" w:firstRow="0" w:lastRow="0" w:firstColumn="0" w:lastColumn="0" w:oddVBand="0" w:evenVBand="0" w:oddHBand="0" w:evenHBand="1" w:firstRowFirstColumn="0" w:firstRowLastColumn="0" w:lastRowFirstColumn="0" w:lastRowLastColumn="0"/>
              <w:rPr>
                <w:sz w:val="20"/>
                <w:szCs w:val="20"/>
              </w:rPr>
            </w:pPr>
          </w:p>
        </w:tc>
      </w:tr>
      <w:tr w:rsidR="00344D9C" w:rsidRPr="00416258" w:rsidTr="00132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344D9C" w:rsidRDefault="00344D9C" w:rsidP="007C4FE7">
            <w:pPr>
              <w:pStyle w:val="ListParagraph"/>
              <w:numPr>
                <w:ilvl w:val="0"/>
                <w:numId w:val="4"/>
              </w:numPr>
              <w:rPr>
                <w:rFonts w:ascii="Arial" w:hAnsi="Arial" w:cs="Arial"/>
                <w:b w:val="0"/>
                <w:sz w:val="20"/>
                <w:szCs w:val="20"/>
              </w:rPr>
            </w:pPr>
            <w:r>
              <w:rPr>
                <w:rFonts w:ascii="Arial" w:hAnsi="Arial" w:cs="Arial"/>
                <w:b w:val="0"/>
                <w:sz w:val="20"/>
                <w:szCs w:val="20"/>
              </w:rPr>
              <w:t>Annual catechetical and personnel reports o</w:t>
            </w:r>
            <w:r w:rsidR="00066B7A">
              <w:rPr>
                <w:rFonts w:ascii="Arial" w:hAnsi="Arial" w:cs="Arial"/>
                <w:b w:val="0"/>
                <w:sz w:val="20"/>
                <w:szCs w:val="20"/>
              </w:rPr>
              <w:t>n file at diocese and at parish</w:t>
            </w:r>
          </w:p>
        </w:tc>
        <w:tc>
          <w:tcPr>
            <w:tcW w:w="990" w:type="dxa"/>
          </w:tcPr>
          <w:p w:rsidR="00344D9C" w:rsidRPr="00416258" w:rsidRDefault="00344D9C"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rsidR="00344D9C" w:rsidRPr="00416258" w:rsidRDefault="00344D9C"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512" w:type="dxa"/>
          </w:tcPr>
          <w:p w:rsidR="00344D9C" w:rsidRPr="00416258" w:rsidRDefault="00344D9C"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828" w:type="dxa"/>
          </w:tcPr>
          <w:p w:rsidR="00344D9C" w:rsidRPr="00416258" w:rsidRDefault="00344D9C"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344D9C" w:rsidRPr="00416258" w:rsidRDefault="00344D9C" w:rsidP="00E02F83">
            <w:pPr>
              <w:cnfStyle w:val="000000100000" w:firstRow="0" w:lastRow="0" w:firstColumn="0" w:lastColumn="0" w:oddVBand="0" w:evenVBand="0" w:oddHBand="1" w:evenHBand="0" w:firstRowFirstColumn="0" w:firstRowLastColumn="0" w:lastRowFirstColumn="0" w:lastRowLastColumn="0"/>
              <w:rPr>
                <w:sz w:val="20"/>
                <w:szCs w:val="20"/>
              </w:rPr>
            </w:pPr>
          </w:p>
        </w:tc>
      </w:tr>
      <w:tr w:rsidR="0003238E" w:rsidRPr="00416258" w:rsidTr="000375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03238E" w:rsidRDefault="00066B7A" w:rsidP="007C4FE7">
            <w:pPr>
              <w:pStyle w:val="ListParagraph"/>
              <w:numPr>
                <w:ilvl w:val="0"/>
                <w:numId w:val="4"/>
              </w:numPr>
              <w:rPr>
                <w:rFonts w:ascii="Arial" w:hAnsi="Arial" w:cs="Arial"/>
                <w:b w:val="0"/>
                <w:sz w:val="20"/>
                <w:szCs w:val="20"/>
              </w:rPr>
            </w:pPr>
            <w:r>
              <w:rPr>
                <w:rFonts w:ascii="Arial" w:hAnsi="Arial" w:cs="Arial"/>
                <w:b w:val="0"/>
                <w:sz w:val="20"/>
                <w:szCs w:val="20"/>
              </w:rPr>
              <w:t>Adequate physical facilities</w:t>
            </w:r>
          </w:p>
        </w:tc>
        <w:tc>
          <w:tcPr>
            <w:tcW w:w="990" w:type="dxa"/>
          </w:tcPr>
          <w:p w:rsidR="0003238E" w:rsidRPr="00416258" w:rsidRDefault="0003238E"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Pr>
          <w:p w:rsidR="0003238E" w:rsidRPr="00416258" w:rsidRDefault="0003238E"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512" w:type="dxa"/>
          </w:tcPr>
          <w:p w:rsidR="0003238E" w:rsidRPr="00416258" w:rsidRDefault="0003238E"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828" w:type="dxa"/>
          </w:tcPr>
          <w:p w:rsidR="0003238E" w:rsidRPr="00416258" w:rsidRDefault="0003238E"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Pr>
          <w:p w:rsidR="0003238E" w:rsidRPr="00416258" w:rsidRDefault="0003238E" w:rsidP="00E02F83">
            <w:pPr>
              <w:cnfStyle w:val="000000010000" w:firstRow="0" w:lastRow="0" w:firstColumn="0" w:lastColumn="0" w:oddVBand="0" w:evenVBand="0" w:oddHBand="0" w:evenHBand="1" w:firstRowFirstColumn="0" w:firstRowLastColumn="0" w:lastRowFirstColumn="0" w:lastRowLastColumn="0"/>
              <w:rPr>
                <w:sz w:val="20"/>
                <w:szCs w:val="20"/>
              </w:rPr>
            </w:pPr>
          </w:p>
        </w:tc>
      </w:tr>
      <w:tr w:rsidR="0003238E" w:rsidRPr="00416258" w:rsidTr="000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7C4FE7" w:rsidRPr="001D5F40" w:rsidRDefault="007C4FE7" w:rsidP="007C4FE7">
            <w:pPr>
              <w:rPr>
                <w:rFonts w:ascii="Arial" w:hAnsi="Arial" w:cs="Arial"/>
                <w:sz w:val="20"/>
                <w:szCs w:val="20"/>
              </w:rPr>
            </w:pPr>
            <w:r w:rsidRPr="001D5F40">
              <w:rPr>
                <w:rFonts w:ascii="Arial" w:hAnsi="Arial" w:cs="Arial"/>
                <w:sz w:val="20"/>
                <w:szCs w:val="20"/>
              </w:rPr>
              <w:t>Comments:</w:t>
            </w:r>
          </w:p>
          <w:p w:rsidR="007C4FE7" w:rsidRPr="001D5F40" w:rsidRDefault="007C4FE7" w:rsidP="007C4FE7">
            <w:pPr>
              <w:rPr>
                <w:rFonts w:ascii="Arial" w:hAnsi="Arial" w:cs="Arial"/>
                <w:sz w:val="20"/>
                <w:szCs w:val="20"/>
              </w:rPr>
            </w:pPr>
          </w:p>
          <w:p w:rsidR="007C4FE7" w:rsidRPr="001D5F40" w:rsidRDefault="007C4FE7" w:rsidP="007C4FE7">
            <w:pPr>
              <w:rPr>
                <w:rFonts w:ascii="Arial" w:hAnsi="Arial" w:cs="Arial"/>
                <w:sz w:val="20"/>
                <w:szCs w:val="20"/>
              </w:rPr>
            </w:pPr>
          </w:p>
          <w:p w:rsidR="007C4FE7" w:rsidRPr="001D5F40" w:rsidRDefault="007C4FE7" w:rsidP="007C4FE7">
            <w:pPr>
              <w:rPr>
                <w:rFonts w:ascii="Arial" w:hAnsi="Arial" w:cs="Arial"/>
                <w:sz w:val="20"/>
                <w:szCs w:val="20"/>
              </w:rPr>
            </w:pPr>
          </w:p>
        </w:tc>
        <w:tc>
          <w:tcPr>
            <w:tcW w:w="990" w:type="dxa"/>
          </w:tcPr>
          <w:p w:rsidR="007C4FE7" w:rsidRPr="00416258" w:rsidRDefault="007C4FE7" w:rsidP="007C4FE7">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rsidR="007C4FE7" w:rsidRPr="00416258" w:rsidRDefault="007C4FE7" w:rsidP="007C4FE7">
            <w:pPr>
              <w:cnfStyle w:val="000000100000" w:firstRow="0" w:lastRow="0" w:firstColumn="0" w:lastColumn="0" w:oddVBand="0" w:evenVBand="0" w:oddHBand="1" w:evenHBand="0" w:firstRowFirstColumn="0" w:firstRowLastColumn="0" w:lastRowFirstColumn="0" w:lastRowLastColumn="0"/>
              <w:rPr>
                <w:sz w:val="20"/>
                <w:szCs w:val="20"/>
              </w:rPr>
            </w:pPr>
          </w:p>
        </w:tc>
        <w:tc>
          <w:tcPr>
            <w:tcW w:w="1512" w:type="dxa"/>
          </w:tcPr>
          <w:p w:rsidR="007C4FE7" w:rsidRPr="00416258" w:rsidRDefault="007C4FE7" w:rsidP="007C4FE7">
            <w:pPr>
              <w:cnfStyle w:val="000000100000" w:firstRow="0" w:lastRow="0" w:firstColumn="0" w:lastColumn="0" w:oddVBand="0" w:evenVBand="0" w:oddHBand="1" w:evenHBand="0" w:firstRowFirstColumn="0" w:firstRowLastColumn="0" w:lastRowFirstColumn="0" w:lastRowLastColumn="0"/>
              <w:rPr>
                <w:sz w:val="20"/>
                <w:szCs w:val="20"/>
              </w:rPr>
            </w:pPr>
          </w:p>
        </w:tc>
        <w:tc>
          <w:tcPr>
            <w:tcW w:w="828" w:type="dxa"/>
          </w:tcPr>
          <w:p w:rsidR="007C4FE7" w:rsidRPr="00416258" w:rsidRDefault="007C4FE7" w:rsidP="007C4FE7">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7C4FE7" w:rsidRPr="00416258" w:rsidRDefault="007C4FE7" w:rsidP="007C4FE7">
            <w:pPr>
              <w:cnfStyle w:val="000000100000" w:firstRow="0" w:lastRow="0" w:firstColumn="0" w:lastColumn="0" w:oddVBand="0" w:evenVBand="0" w:oddHBand="1" w:evenHBand="0" w:firstRowFirstColumn="0" w:firstRowLastColumn="0" w:lastRowFirstColumn="0" w:lastRowLastColumn="0"/>
              <w:rPr>
                <w:sz w:val="20"/>
                <w:szCs w:val="20"/>
              </w:rPr>
            </w:pPr>
          </w:p>
        </w:tc>
      </w:tr>
    </w:tbl>
    <w:p w:rsidR="000375FA" w:rsidRDefault="00284729">
      <w:r>
        <w:rPr>
          <w:noProof/>
          <w:sz w:val="20"/>
          <w:szCs w:val="20"/>
        </w:rPr>
        <mc:AlternateContent>
          <mc:Choice Requires="wps">
            <w:drawing>
              <wp:anchor distT="0" distB="0" distL="114300" distR="114300" simplePos="0" relativeHeight="251659264" behindDoc="1" locked="0" layoutInCell="1" allowOverlap="1" wp14:anchorId="7F5DBC7E" wp14:editId="4A151B78">
                <wp:simplePos x="0" y="0"/>
                <wp:positionH relativeFrom="column">
                  <wp:posOffset>6459220</wp:posOffset>
                </wp:positionH>
                <wp:positionV relativeFrom="paragraph">
                  <wp:posOffset>8890</wp:posOffset>
                </wp:positionV>
                <wp:extent cx="421005"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2100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75FA" w:rsidRPr="000375FA" w:rsidRDefault="00AC528D" w:rsidP="000375FA">
                            <w:pPr>
                              <w:pStyle w:val="NoSpacing"/>
                              <w:rPr>
                                <w:sz w:val="18"/>
                                <w:szCs w:val="18"/>
                              </w:rPr>
                            </w:pPr>
                            <w:r>
                              <w:rPr>
                                <w:sz w:val="18"/>
                                <w:szCs w:val="18"/>
                              </w:rPr>
                              <w:t>H</w:t>
                            </w:r>
                            <w:r w:rsidR="000375FA" w:rsidRPr="000375FA">
                              <w:rPr>
                                <w:sz w:val="18"/>
                                <w:szCs w:val="18"/>
                              </w:rPr>
                              <w:t>-6</w:t>
                            </w:r>
                          </w:p>
                          <w:p w:rsidR="000375FA" w:rsidRPr="000375FA" w:rsidRDefault="00284729" w:rsidP="000375FA">
                            <w:pPr>
                              <w:pStyle w:val="NoSpacing"/>
                              <w:rPr>
                                <w:sz w:val="18"/>
                                <w:szCs w:val="18"/>
                              </w:rPr>
                            </w:pPr>
                            <w:r>
                              <w:rPr>
                                <w:sz w:val="18"/>
                                <w:szCs w:val="18"/>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6pt;margin-top:.7pt;width:33.1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" fillcolor="white [3201]" stroked="f" strokeweight=".5pt">
                <v:textbox>
                  <w:txbxContent>
                    <w:p w:rsidR="000375FA" w:rsidRPr="000375FA" w:rsidRDefault="00AC528D" w:rsidP="000375FA">
                      <w:pPr>
                        <w:pStyle w:val="NoSpacing"/>
                        <w:rPr>
                          <w:sz w:val="18"/>
                          <w:szCs w:val="18"/>
                        </w:rPr>
                      </w:pPr>
                      <w:r>
                        <w:rPr>
                          <w:sz w:val="18"/>
                          <w:szCs w:val="18"/>
                        </w:rPr>
                        <w:t>H</w:t>
                      </w:r>
                      <w:r w:rsidR="000375FA" w:rsidRPr="000375FA">
                        <w:rPr>
                          <w:sz w:val="18"/>
                          <w:szCs w:val="18"/>
                        </w:rPr>
                        <w:t>-6</w:t>
                      </w:r>
                    </w:p>
                    <w:p w:rsidR="000375FA" w:rsidRPr="000375FA" w:rsidRDefault="00284729" w:rsidP="000375FA">
                      <w:pPr>
                        <w:pStyle w:val="NoSpacing"/>
                        <w:rPr>
                          <w:sz w:val="18"/>
                          <w:szCs w:val="18"/>
                        </w:rPr>
                      </w:pPr>
                      <w:r>
                        <w:rPr>
                          <w:sz w:val="18"/>
                          <w:szCs w:val="18"/>
                        </w:rPr>
                        <w:t>2021</w:t>
                      </w:r>
                    </w:p>
                  </w:txbxContent>
                </v:textbox>
              </v:shape>
            </w:pict>
          </mc:Fallback>
        </mc:AlternateContent>
      </w:r>
      <w:r w:rsidR="000375FA">
        <w:rPr>
          <w:b/>
          <w:bCs/>
        </w:rPr>
        <w:br w:type="page"/>
      </w:r>
    </w:p>
    <w:tbl>
      <w:tblPr>
        <w:tblStyle w:val="LightGrid-Accent5"/>
        <w:tblW w:w="11070" w:type="dxa"/>
        <w:tblInd w:w="108" w:type="dxa"/>
        <w:tblLayout w:type="fixed"/>
        <w:tblLook w:val="04A0" w:firstRow="1" w:lastRow="0" w:firstColumn="1" w:lastColumn="0" w:noHBand="0" w:noVBand="1"/>
      </w:tblPr>
      <w:tblGrid>
        <w:gridCol w:w="5760"/>
        <w:gridCol w:w="990"/>
        <w:gridCol w:w="1350"/>
        <w:gridCol w:w="1512"/>
        <w:gridCol w:w="18"/>
        <w:gridCol w:w="810"/>
        <w:gridCol w:w="630"/>
      </w:tblGrid>
      <w:tr w:rsidR="001B494E" w:rsidRPr="00416258" w:rsidTr="001B4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1B494E" w:rsidRPr="000371AD" w:rsidRDefault="001B494E" w:rsidP="00AC4D6A">
            <w:pPr>
              <w:rPr>
                <w:rFonts w:ascii="Arial" w:hAnsi="Arial" w:cs="Arial"/>
                <w:sz w:val="20"/>
                <w:szCs w:val="20"/>
              </w:rPr>
            </w:pPr>
            <w:r>
              <w:rPr>
                <w:rFonts w:ascii="Arial" w:hAnsi="Arial" w:cs="Arial"/>
                <w:sz w:val="20"/>
                <w:szCs w:val="20"/>
              </w:rPr>
              <w:lastRenderedPageBreak/>
              <w:t>Finance</w:t>
            </w:r>
          </w:p>
        </w:tc>
        <w:tc>
          <w:tcPr>
            <w:tcW w:w="990" w:type="dxa"/>
            <w:tcBorders>
              <w:top w:val="single" w:sz="8" w:space="0" w:color="F79646" w:themeColor="accent6"/>
              <w:left w:val="single" w:sz="8" w:space="0" w:color="F79646" w:themeColor="accent6"/>
              <w:bottom w:val="single" w:sz="8" w:space="0" w:color="F79646" w:themeColor="accent6"/>
              <w:right w:val="single" w:sz="4" w:space="0" w:color="auto"/>
            </w:tcBorders>
            <w:shd w:val="clear" w:color="auto" w:fill="auto"/>
          </w:tcPr>
          <w:p w:rsidR="001B494E" w:rsidRPr="00DE0CE0" w:rsidRDefault="001B494E" w:rsidP="00AC4D6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E0CE0">
              <w:rPr>
                <w:rFonts w:ascii="Arial" w:hAnsi="Arial" w:cs="Arial"/>
                <w:sz w:val="20"/>
                <w:szCs w:val="20"/>
              </w:rPr>
              <w:t>Always</w:t>
            </w:r>
          </w:p>
        </w:tc>
        <w:tc>
          <w:tcPr>
            <w:tcW w:w="1350" w:type="dxa"/>
            <w:tcBorders>
              <w:top w:val="single" w:sz="8" w:space="0" w:color="F79646" w:themeColor="accent6"/>
              <w:left w:val="single" w:sz="4" w:space="0" w:color="auto"/>
              <w:bottom w:val="single" w:sz="8" w:space="0" w:color="F79646" w:themeColor="accent6"/>
              <w:right w:val="single" w:sz="8" w:space="0" w:color="F79646" w:themeColor="accent6"/>
            </w:tcBorders>
            <w:shd w:val="clear" w:color="auto" w:fill="auto"/>
          </w:tcPr>
          <w:p w:rsidR="001B494E" w:rsidRPr="00DE0CE0" w:rsidRDefault="001B494E" w:rsidP="00AC4D6A">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DE0CE0">
              <w:rPr>
                <w:rFonts w:ascii="Arial" w:hAnsi="Arial" w:cs="Arial"/>
                <w:sz w:val="20"/>
                <w:szCs w:val="20"/>
              </w:rPr>
              <w:t>Sometimes</w:t>
            </w:r>
          </w:p>
        </w:tc>
        <w:tc>
          <w:tcPr>
            <w:tcW w:w="151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1B494E" w:rsidRPr="00DE0CE0" w:rsidRDefault="001B494E" w:rsidP="00AC4D6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E0CE0">
              <w:rPr>
                <w:rFonts w:ascii="Arial" w:hAnsi="Arial" w:cs="Arial"/>
                <w:sz w:val="20"/>
                <w:szCs w:val="20"/>
              </w:rPr>
              <w:t>Occasionally</w:t>
            </w:r>
          </w:p>
        </w:tc>
        <w:tc>
          <w:tcPr>
            <w:tcW w:w="828" w:type="dxa"/>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1B494E" w:rsidRPr="00DE0CE0" w:rsidRDefault="001B494E" w:rsidP="00AC4D6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E0CE0">
              <w:rPr>
                <w:rFonts w:ascii="Arial" w:hAnsi="Arial" w:cs="Arial"/>
                <w:sz w:val="20"/>
                <w:szCs w:val="20"/>
              </w:rPr>
              <w:t>Never</w:t>
            </w:r>
          </w:p>
        </w:tc>
        <w:tc>
          <w:tcPr>
            <w:tcW w:w="63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1B494E" w:rsidRPr="00DE0CE0" w:rsidRDefault="001B494E" w:rsidP="00AC4D6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E0CE0">
              <w:rPr>
                <w:rFonts w:ascii="Arial" w:hAnsi="Arial" w:cs="Arial"/>
                <w:sz w:val="20"/>
                <w:szCs w:val="20"/>
              </w:rPr>
              <w:t>N/A</w:t>
            </w:r>
          </w:p>
        </w:tc>
      </w:tr>
      <w:tr w:rsidR="00D657A3" w:rsidRPr="00416258" w:rsidTr="001B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6F537C" w:rsidRPr="001D5F40" w:rsidRDefault="00344D9C" w:rsidP="00AC4D6A">
            <w:pPr>
              <w:pStyle w:val="ListParagraph"/>
              <w:numPr>
                <w:ilvl w:val="0"/>
                <w:numId w:val="5"/>
              </w:numPr>
              <w:rPr>
                <w:rFonts w:ascii="Arial" w:hAnsi="Arial" w:cs="Arial"/>
                <w:b w:val="0"/>
                <w:sz w:val="20"/>
                <w:szCs w:val="20"/>
              </w:rPr>
            </w:pPr>
            <w:r>
              <w:rPr>
                <w:rFonts w:ascii="Arial" w:hAnsi="Arial" w:cs="Arial"/>
                <w:b w:val="0"/>
                <w:sz w:val="20"/>
                <w:szCs w:val="20"/>
              </w:rPr>
              <w:t>A</w:t>
            </w:r>
            <w:r w:rsidR="00066B7A">
              <w:rPr>
                <w:rFonts w:ascii="Arial" w:hAnsi="Arial" w:cs="Arial"/>
                <w:b w:val="0"/>
                <w:sz w:val="20"/>
                <w:szCs w:val="20"/>
              </w:rPr>
              <w:t>nnual projected budget prepared</w:t>
            </w:r>
          </w:p>
        </w:tc>
        <w:tc>
          <w:tcPr>
            <w:tcW w:w="990" w:type="dxa"/>
            <w:tcBorders>
              <w:top w:val="single" w:sz="8" w:space="0" w:color="F79646" w:themeColor="accent6"/>
              <w:left w:val="single" w:sz="8" w:space="0" w:color="F79646" w:themeColor="accent6"/>
              <w:bottom w:val="single" w:sz="8" w:space="0" w:color="F79646" w:themeColor="accent6"/>
              <w:right w:val="single" w:sz="4" w:space="0" w:color="auto"/>
            </w:tcBorders>
            <w:shd w:val="clear" w:color="auto" w:fill="FBD4B4" w:themeFill="accent6" w:themeFillTint="66"/>
          </w:tcPr>
          <w:p w:rsidR="006F537C" w:rsidRPr="00416258" w:rsidRDefault="006F537C"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Borders>
              <w:top w:val="single" w:sz="8" w:space="0" w:color="F79646" w:themeColor="accent6"/>
              <w:left w:val="single" w:sz="4" w:space="0" w:color="auto"/>
              <w:bottom w:val="single" w:sz="8" w:space="0" w:color="F79646" w:themeColor="accent6"/>
              <w:right w:val="single" w:sz="8" w:space="0" w:color="F79646" w:themeColor="accent6"/>
            </w:tcBorders>
            <w:shd w:val="clear" w:color="auto" w:fill="FBD4B4" w:themeFill="accent6" w:themeFillTint="66"/>
          </w:tcPr>
          <w:p w:rsidR="006F537C" w:rsidRPr="00416258" w:rsidRDefault="006F537C"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6F537C" w:rsidRPr="00416258" w:rsidRDefault="006F537C"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6F537C" w:rsidRPr="00416258" w:rsidRDefault="006F537C"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6F537C" w:rsidRPr="00416258" w:rsidRDefault="006F537C" w:rsidP="00AC4D6A">
            <w:pPr>
              <w:cnfStyle w:val="000000100000" w:firstRow="0" w:lastRow="0" w:firstColumn="0" w:lastColumn="0" w:oddVBand="0" w:evenVBand="0" w:oddHBand="1" w:evenHBand="0" w:firstRowFirstColumn="0" w:firstRowLastColumn="0" w:lastRowFirstColumn="0" w:lastRowLastColumn="0"/>
              <w:rPr>
                <w:sz w:val="20"/>
                <w:szCs w:val="20"/>
              </w:rPr>
            </w:pPr>
          </w:p>
        </w:tc>
      </w:tr>
      <w:tr w:rsidR="00317805" w:rsidRPr="00416258" w:rsidTr="0079447C">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760" w:type="dxa"/>
            <w:vMerge w:val="restart"/>
            <w:tcBorders>
              <w:top w:val="single" w:sz="8" w:space="0" w:color="F79646" w:themeColor="accent6"/>
              <w:left w:val="single" w:sz="8" w:space="0" w:color="F79646" w:themeColor="accent6"/>
              <w:right w:val="single" w:sz="8" w:space="0" w:color="F79646" w:themeColor="accent6"/>
            </w:tcBorders>
            <w:shd w:val="clear" w:color="auto" w:fill="auto"/>
          </w:tcPr>
          <w:p w:rsidR="00317805" w:rsidRDefault="00317805" w:rsidP="00AC4D6A">
            <w:pPr>
              <w:pStyle w:val="ListParagraph"/>
              <w:numPr>
                <w:ilvl w:val="0"/>
                <w:numId w:val="5"/>
              </w:numPr>
              <w:rPr>
                <w:rFonts w:ascii="Arial" w:hAnsi="Arial" w:cs="Arial"/>
                <w:b w:val="0"/>
                <w:sz w:val="20"/>
                <w:szCs w:val="20"/>
              </w:rPr>
            </w:pPr>
            <w:r>
              <w:rPr>
                <w:rFonts w:ascii="Arial" w:hAnsi="Arial" w:cs="Arial"/>
                <w:b w:val="0"/>
                <w:sz w:val="20"/>
                <w:szCs w:val="20"/>
              </w:rPr>
              <w:t>Adequate funds allocated for:</w:t>
            </w:r>
          </w:p>
          <w:p w:rsidR="00317805" w:rsidRDefault="00317805" w:rsidP="00317805">
            <w:pPr>
              <w:pStyle w:val="ListParagraph"/>
              <w:ind w:left="360"/>
              <w:rPr>
                <w:rFonts w:ascii="Arial" w:hAnsi="Arial" w:cs="Arial"/>
                <w:b w:val="0"/>
                <w:sz w:val="20"/>
                <w:szCs w:val="20"/>
              </w:rPr>
            </w:pPr>
            <w:r>
              <w:rPr>
                <w:rFonts w:ascii="Arial" w:hAnsi="Arial" w:cs="Arial"/>
                <w:b w:val="0"/>
                <w:sz w:val="20"/>
                <w:szCs w:val="20"/>
              </w:rPr>
              <w:t xml:space="preserve">                    </w:t>
            </w:r>
            <w:r w:rsidR="00066B7A">
              <w:rPr>
                <w:rFonts w:ascii="Arial" w:hAnsi="Arial" w:cs="Arial"/>
                <w:b w:val="0"/>
                <w:sz w:val="20"/>
                <w:szCs w:val="20"/>
              </w:rPr>
              <w:t xml:space="preserve">    textbooks &amp; other resources</w:t>
            </w:r>
          </w:p>
          <w:p w:rsidR="00317805" w:rsidRPr="00317805" w:rsidRDefault="00317805" w:rsidP="00317805">
            <w:pPr>
              <w:pStyle w:val="ListParagraph"/>
              <w:ind w:left="360"/>
              <w:rPr>
                <w:rFonts w:ascii="Arial" w:hAnsi="Arial" w:cs="Arial"/>
                <w:b w:val="0"/>
                <w:sz w:val="4"/>
                <w:szCs w:val="4"/>
              </w:rPr>
            </w:pPr>
          </w:p>
          <w:p w:rsidR="00317805" w:rsidRDefault="00317805" w:rsidP="00317805">
            <w:pPr>
              <w:pStyle w:val="ListParagraph"/>
              <w:ind w:left="360"/>
              <w:rPr>
                <w:rFonts w:ascii="Arial" w:hAnsi="Arial" w:cs="Arial"/>
                <w:b w:val="0"/>
                <w:sz w:val="20"/>
                <w:szCs w:val="20"/>
              </w:rPr>
            </w:pPr>
            <w:r>
              <w:rPr>
                <w:rFonts w:ascii="Arial" w:hAnsi="Arial" w:cs="Arial"/>
                <w:b w:val="0"/>
                <w:sz w:val="20"/>
                <w:szCs w:val="20"/>
              </w:rPr>
              <w:t xml:space="preserve">                        manuals &amp;</w:t>
            </w:r>
            <w:r w:rsidR="00066B7A">
              <w:rPr>
                <w:rFonts w:ascii="Arial" w:hAnsi="Arial" w:cs="Arial"/>
                <w:b w:val="0"/>
                <w:sz w:val="20"/>
                <w:szCs w:val="20"/>
              </w:rPr>
              <w:t xml:space="preserve"> other resources for catechists</w:t>
            </w:r>
          </w:p>
          <w:p w:rsidR="00317805" w:rsidRPr="00317805" w:rsidRDefault="00317805" w:rsidP="00317805">
            <w:pPr>
              <w:pStyle w:val="ListParagraph"/>
              <w:ind w:left="360"/>
              <w:rPr>
                <w:rFonts w:ascii="Arial" w:hAnsi="Arial" w:cs="Arial"/>
                <w:b w:val="0"/>
                <w:sz w:val="4"/>
                <w:szCs w:val="4"/>
              </w:rPr>
            </w:pPr>
          </w:p>
          <w:p w:rsidR="00317805" w:rsidRDefault="00317805" w:rsidP="00317805">
            <w:pPr>
              <w:pStyle w:val="ListParagraph"/>
              <w:ind w:left="360"/>
              <w:rPr>
                <w:rFonts w:ascii="Arial" w:hAnsi="Arial" w:cs="Arial"/>
                <w:b w:val="0"/>
                <w:sz w:val="20"/>
                <w:szCs w:val="20"/>
              </w:rPr>
            </w:pPr>
            <w:r>
              <w:rPr>
                <w:rFonts w:ascii="Arial" w:hAnsi="Arial" w:cs="Arial"/>
                <w:b w:val="0"/>
                <w:sz w:val="20"/>
                <w:szCs w:val="20"/>
              </w:rPr>
              <w:t xml:space="preserve">           </w:t>
            </w:r>
            <w:r w:rsidR="00066B7A">
              <w:rPr>
                <w:rFonts w:ascii="Arial" w:hAnsi="Arial" w:cs="Arial"/>
                <w:b w:val="0"/>
                <w:sz w:val="20"/>
                <w:szCs w:val="20"/>
              </w:rPr>
              <w:t xml:space="preserve">             library membership</w:t>
            </w:r>
          </w:p>
          <w:p w:rsidR="00317805" w:rsidRPr="00317805" w:rsidRDefault="00317805" w:rsidP="00317805">
            <w:pPr>
              <w:pStyle w:val="ListParagraph"/>
              <w:ind w:left="360"/>
              <w:rPr>
                <w:rFonts w:ascii="Arial" w:hAnsi="Arial" w:cs="Arial"/>
                <w:b w:val="0"/>
                <w:sz w:val="4"/>
                <w:szCs w:val="4"/>
              </w:rPr>
            </w:pPr>
          </w:p>
          <w:p w:rsidR="00317805" w:rsidRDefault="00317805" w:rsidP="00317805">
            <w:pPr>
              <w:pStyle w:val="ListParagraph"/>
              <w:ind w:left="360"/>
              <w:rPr>
                <w:rFonts w:ascii="Arial" w:hAnsi="Arial" w:cs="Arial"/>
                <w:b w:val="0"/>
                <w:sz w:val="20"/>
                <w:szCs w:val="20"/>
              </w:rPr>
            </w:pPr>
            <w:r>
              <w:rPr>
                <w:rFonts w:ascii="Arial" w:hAnsi="Arial" w:cs="Arial"/>
                <w:b w:val="0"/>
                <w:sz w:val="20"/>
                <w:szCs w:val="20"/>
              </w:rPr>
              <w:t xml:space="preserve">                        cate</w:t>
            </w:r>
            <w:r w:rsidR="00066B7A">
              <w:rPr>
                <w:rFonts w:ascii="Arial" w:hAnsi="Arial" w:cs="Arial"/>
                <w:b w:val="0"/>
                <w:sz w:val="20"/>
                <w:szCs w:val="20"/>
              </w:rPr>
              <w:t>chist formation &amp; certification</w:t>
            </w:r>
          </w:p>
          <w:p w:rsidR="00317805" w:rsidRPr="00317805" w:rsidRDefault="00317805" w:rsidP="00317805">
            <w:pPr>
              <w:pStyle w:val="ListParagraph"/>
              <w:ind w:left="360"/>
              <w:rPr>
                <w:rFonts w:ascii="Arial" w:hAnsi="Arial" w:cs="Arial"/>
                <w:b w:val="0"/>
                <w:sz w:val="4"/>
                <w:szCs w:val="4"/>
              </w:rPr>
            </w:pPr>
          </w:p>
          <w:p w:rsidR="00317805" w:rsidRPr="001D5F40" w:rsidRDefault="00317805" w:rsidP="00317805">
            <w:pPr>
              <w:pStyle w:val="ListParagraph"/>
              <w:ind w:left="360"/>
              <w:rPr>
                <w:rFonts w:ascii="Arial" w:hAnsi="Arial" w:cs="Arial"/>
                <w:b w:val="0"/>
                <w:sz w:val="20"/>
                <w:szCs w:val="20"/>
              </w:rPr>
            </w:pPr>
            <w:r>
              <w:rPr>
                <w:rFonts w:ascii="Arial" w:hAnsi="Arial" w:cs="Arial"/>
                <w:b w:val="0"/>
                <w:sz w:val="20"/>
                <w:szCs w:val="20"/>
              </w:rPr>
              <w:t xml:space="preserve">                        community</w:t>
            </w:r>
            <w:r w:rsidR="00066B7A">
              <w:rPr>
                <w:rFonts w:ascii="Arial" w:hAnsi="Arial" w:cs="Arial"/>
                <w:b w:val="0"/>
                <w:sz w:val="20"/>
                <w:szCs w:val="20"/>
              </w:rPr>
              <w:t xml:space="preserve"> building, retreat, and service</w:t>
            </w:r>
          </w:p>
        </w:tc>
        <w:tc>
          <w:tcPr>
            <w:tcW w:w="99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1530" w:type="dxa"/>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8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r>
      <w:tr w:rsidR="00317805" w:rsidRPr="00416258" w:rsidTr="0079447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760" w:type="dxa"/>
            <w:vMerge/>
            <w:tcBorders>
              <w:left w:val="single" w:sz="8" w:space="0" w:color="F79646" w:themeColor="accent6"/>
              <w:right w:val="single" w:sz="8" w:space="0" w:color="F79646" w:themeColor="accent6"/>
            </w:tcBorders>
          </w:tcPr>
          <w:p w:rsidR="00317805" w:rsidRDefault="00317805" w:rsidP="00AC4D6A">
            <w:pPr>
              <w:pStyle w:val="ListParagraph"/>
              <w:numPr>
                <w:ilvl w:val="0"/>
                <w:numId w:val="5"/>
              </w:numPr>
              <w:rPr>
                <w:rFonts w:ascii="Arial" w:hAnsi="Arial" w:cs="Arial"/>
                <w:b w:val="0"/>
                <w:sz w:val="20"/>
                <w:szCs w:val="20"/>
              </w:rPr>
            </w:pPr>
          </w:p>
        </w:tc>
        <w:tc>
          <w:tcPr>
            <w:tcW w:w="99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317805" w:rsidRPr="00416258" w:rsidRDefault="00317805"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317805" w:rsidRPr="00416258" w:rsidRDefault="00317805"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317805" w:rsidRPr="00416258" w:rsidRDefault="00317805"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317805" w:rsidRPr="00416258" w:rsidRDefault="00317805"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317805" w:rsidRPr="00416258" w:rsidRDefault="00317805" w:rsidP="00AC4D6A">
            <w:pPr>
              <w:cnfStyle w:val="000000100000" w:firstRow="0" w:lastRow="0" w:firstColumn="0" w:lastColumn="0" w:oddVBand="0" w:evenVBand="0" w:oddHBand="1" w:evenHBand="0" w:firstRowFirstColumn="0" w:firstRowLastColumn="0" w:lastRowFirstColumn="0" w:lastRowLastColumn="0"/>
              <w:rPr>
                <w:sz w:val="20"/>
                <w:szCs w:val="20"/>
              </w:rPr>
            </w:pPr>
          </w:p>
        </w:tc>
      </w:tr>
      <w:tr w:rsidR="00317805" w:rsidRPr="00416258" w:rsidTr="0079447C">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760" w:type="dxa"/>
            <w:vMerge/>
            <w:tcBorders>
              <w:left w:val="single" w:sz="8" w:space="0" w:color="F79646" w:themeColor="accent6"/>
              <w:right w:val="single" w:sz="8" w:space="0" w:color="F79646" w:themeColor="accent6"/>
            </w:tcBorders>
          </w:tcPr>
          <w:p w:rsidR="00317805" w:rsidRDefault="00317805" w:rsidP="00AC4D6A">
            <w:pPr>
              <w:pStyle w:val="ListParagraph"/>
              <w:numPr>
                <w:ilvl w:val="0"/>
                <w:numId w:val="5"/>
              </w:numPr>
              <w:rPr>
                <w:rFonts w:ascii="Arial" w:hAnsi="Arial" w:cs="Arial"/>
                <w:b w:val="0"/>
                <w:sz w:val="20"/>
                <w:szCs w:val="20"/>
              </w:rPr>
            </w:pPr>
          </w:p>
        </w:tc>
        <w:tc>
          <w:tcPr>
            <w:tcW w:w="99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1530" w:type="dxa"/>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8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r>
      <w:tr w:rsidR="00317805" w:rsidRPr="00416258" w:rsidTr="0079447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760" w:type="dxa"/>
            <w:vMerge/>
            <w:tcBorders>
              <w:left w:val="single" w:sz="8" w:space="0" w:color="F79646" w:themeColor="accent6"/>
              <w:right w:val="single" w:sz="8" w:space="0" w:color="F79646" w:themeColor="accent6"/>
            </w:tcBorders>
          </w:tcPr>
          <w:p w:rsidR="00317805" w:rsidRDefault="00317805" w:rsidP="00AC4D6A">
            <w:pPr>
              <w:pStyle w:val="ListParagraph"/>
              <w:numPr>
                <w:ilvl w:val="0"/>
                <w:numId w:val="5"/>
              </w:numPr>
              <w:rPr>
                <w:rFonts w:ascii="Arial" w:hAnsi="Arial" w:cs="Arial"/>
                <w:b w:val="0"/>
                <w:sz w:val="20"/>
                <w:szCs w:val="20"/>
              </w:rPr>
            </w:pPr>
          </w:p>
        </w:tc>
        <w:tc>
          <w:tcPr>
            <w:tcW w:w="99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317805" w:rsidRPr="00416258" w:rsidRDefault="00317805"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317805" w:rsidRPr="00416258" w:rsidRDefault="00317805"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317805" w:rsidRPr="00416258" w:rsidRDefault="00317805"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317805" w:rsidRPr="00416258" w:rsidRDefault="00317805"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317805" w:rsidRPr="00416258" w:rsidRDefault="00317805" w:rsidP="00AC4D6A">
            <w:pPr>
              <w:cnfStyle w:val="000000100000" w:firstRow="0" w:lastRow="0" w:firstColumn="0" w:lastColumn="0" w:oddVBand="0" w:evenVBand="0" w:oddHBand="1" w:evenHBand="0" w:firstRowFirstColumn="0" w:firstRowLastColumn="0" w:lastRowFirstColumn="0" w:lastRowLastColumn="0"/>
              <w:rPr>
                <w:sz w:val="20"/>
                <w:szCs w:val="20"/>
              </w:rPr>
            </w:pPr>
          </w:p>
        </w:tc>
      </w:tr>
      <w:tr w:rsidR="00317805" w:rsidRPr="00416258" w:rsidTr="0079447C">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760" w:type="dxa"/>
            <w:vMerge/>
            <w:tcBorders>
              <w:left w:val="single" w:sz="8" w:space="0" w:color="F79646" w:themeColor="accent6"/>
              <w:bottom w:val="single" w:sz="8" w:space="0" w:color="F79646" w:themeColor="accent6"/>
              <w:right w:val="single" w:sz="8" w:space="0" w:color="F79646" w:themeColor="accent6"/>
            </w:tcBorders>
          </w:tcPr>
          <w:p w:rsidR="00317805" w:rsidRDefault="00317805" w:rsidP="00AC4D6A">
            <w:pPr>
              <w:pStyle w:val="ListParagraph"/>
              <w:numPr>
                <w:ilvl w:val="0"/>
                <w:numId w:val="5"/>
              </w:numPr>
              <w:rPr>
                <w:rFonts w:ascii="Arial" w:hAnsi="Arial" w:cs="Arial"/>
                <w:b w:val="0"/>
                <w:sz w:val="20"/>
                <w:szCs w:val="20"/>
              </w:rPr>
            </w:pPr>
          </w:p>
        </w:tc>
        <w:tc>
          <w:tcPr>
            <w:tcW w:w="99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1530" w:type="dxa"/>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8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317805" w:rsidRPr="00416258" w:rsidRDefault="00317805" w:rsidP="00AC4D6A">
            <w:pPr>
              <w:cnfStyle w:val="000000010000" w:firstRow="0" w:lastRow="0" w:firstColumn="0" w:lastColumn="0" w:oddVBand="0" w:evenVBand="0" w:oddHBand="0" w:evenHBand="1" w:firstRowFirstColumn="0" w:firstRowLastColumn="0" w:lastRowFirstColumn="0" w:lastRowLastColumn="0"/>
              <w:rPr>
                <w:sz w:val="20"/>
                <w:szCs w:val="20"/>
              </w:rPr>
            </w:pPr>
          </w:p>
        </w:tc>
      </w:tr>
      <w:tr w:rsidR="000375FA" w:rsidRPr="00416258" w:rsidTr="001538C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760" w:type="dxa"/>
            <w:tcBorders>
              <w:left w:val="single" w:sz="8" w:space="0" w:color="F79646" w:themeColor="accent6"/>
              <w:bottom w:val="single" w:sz="8" w:space="0" w:color="F79646" w:themeColor="accent6"/>
              <w:right w:val="single" w:sz="8" w:space="0" w:color="F79646" w:themeColor="accent6"/>
            </w:tcBorders>
          </w:tcPr>
          <w:p w:rsidR="000375FA" w:rsidRDefault="000375FA" w:rsidP="00AC4D6A">
            <w:pPr>
              <w:pStyle w:val="ListParagraph"/>
              <w:numPr>
                <w:ilvl w:val="0"/>
                <w:numId w:val="5"/>
              </w:numPr>
              <w:rPr>
                <w:rFonts w:ascii="Arial" w:hAnsi="Arial" w:cs="Arial"/>
                <w:b w:val="0"/>
                <w:sz w:val="20"/>
                <w:szCs w:val="20"/>
              </w:rPr>
            </w:pPr>
            <w:r>
              <w:rPr>
                <w:rFonts w:ascii="Arial" w:hAnsi="Arial" w:cs="Arial"/>
                <w:b w:val="0"/>
                <w:sz w:val="20"/>
                <w:szCs w:val="20"/>
              </w:rPr>
              <w:t>Annual evaluation report of income and expenses</w:t>
            </w:r>
          </w:p>
        </w:tc>
        <w:tc>
          <w:tcPr>
            <w:tcW w:w="990" w:type="dxa"/>
            <w:tcBorders>
              <w:top w:val="single" w:sz="4" w:space="0" w:color="auto"/>
              <w:left w:val="single" w:sz="8" w:space="0" w:color="F79646" w:themeColor="accent6"/>
              <w:bottom w:val="single" w:sz="8" w:space="0" w:color="F79646" w:themeColor="accent6"/>
              <w:right w:val="single" w:sz="8" w:space="0" w:color="F79646" w:themeColor="accent6"/>
            </w:tcBorders>
          </w:tcPr>
          <w:p w:rsidR="000375FA" w:rsidRPr="00416258" w:rsidRDefault="000375FA"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Borders>
              <w:top w:val="single" w:sz="4" w:space="0" w:color="auto"/>
              <w:left w:val="single" w:sz="8" w:space="0" w:color="F79646" w:themeColor="accent6"/>
              <w:bottom w:val="single" w:sz="8" w:space="0" w:color="F79646" w:themeColor="accent6"/>
              <w:right w:val="single" w:sz="8" w:space="0" w:color="F79646" w:themeColor="accent6"/>
            </w:tcBorders>
          </w:tcPr>
          <w:p w:rsidR="000375FA" w:rsidRPr="00416258" w:rsidRDefault="000375FA"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gridSpan w:val="2"/>
            <w:tcBorders>
              <w:top w:val="single" w:sz="4" w:space="0" w:color="auto"/>
              <w:left w:val="single" w:sz="8" w:space="0" w:color="F79646" w:themeColor="accent6"/>
              <w:bottom w:val="single" w:sz="8" w:space="0" w:color="F79646" w:themeColor="accent6"/>
              <w:right w:val="single" w:sz="8" w:space="0" w:color="F79646" w:themeColor="accent6"/>
            </w:tcBorders>
          </w:tcPr>
          <w:p w:rsidR="000375FA" w:rsidRPr="00416258" w:rsidRDefault="000375FA"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Borders>
              <w:top w:val="single" w:sz="4" w:space="0" w:color="auto"/>
              <w:left w:val="single" w:sz="8" w:space="0" w:color="F79646" w:themeColor="accent6"/>
              <w:bottom w:val="single" w:sz="8" w:space="0" w:color="F79646" w:themeColor="accent6"/>
              <w:right w:val="single" w:sz="8" w:space="0" w:color="F79646" w:themeColor="accent6"/>
            </w:tcBorders>
          </w:tcPr>
          <w:p w:rsidR="000375FA" w:rsidRPr="00416258" w:rsidRDefault="000375FA" w:rsidP="00AC4D6A">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Borders>
              <w:top w:val="single" w:sz="4" w:space="0" w:color="auto"/>
              <w:left w:val="single" w:sz="8" w:space="0" w:color="F79646" w:themeColor="accent6"/>
              <w:bottom w:val="single" w:sz="8" w:space="0" w:color="F79646" w:themeColor="accent6"/>
              <w:right w:val="single" w:sz="8" w:space="0" w:color="F79646" w:themeColor="accent6"/>
            </w:tcBorders>
          </w:tcPr>
          <w:p w:rsidR="000375FA" w:rsidRPr="00416258" w:rsidRDefault="000375FA" w:rsidP="00AC4D6A">
            <w:pPr>
              <w:cnfStyle w:val="000000100000" w:firstRow="0" w:lastRow="0" w:firstColumn="0" w:lastColumn="0" w:oddVBand="0" w:evenVBand="0" w:oddHBand="1" w:evenHBand="0" w:firstRowFirstColumn="0" w:firstRowLastColumn="0" w:lastRowFirstColumn="0" w:lastRowLastColumn="0"/>
              <w:rPr>
                <w:sz w:val="20"/>
                <w:szCs w:val="20"/>
              </w:rPr>
            </w:pPr>
          </w:p>
        </w:tc>
      </w:tr>
      <w:tr w:rsidR="006F537C" w:rsidRPr="00416258" w:rsidTr="00D65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6F537C" w:rsidRPr="001D5F40" w:rsidRDefault="006F537C" w:rsidP="00AC4D6A">
            <w:pPr>
              <w:rPr>
                <w:rFonts w:ascii="Arial" w:hAnsi="Arial" w:cs="Arial"/>
                <w:sz w:val="20"/>
                <w:szCs w:val="20"/>
              </w:rPr>
            </w:pPr>
            <w:r w:rsidRPr="001D5F40">
              <w:rPr>
                <w:rFonts w:ascii="Arial" w:hAnsi="Arial" w:cs="Arial"/>
                <w:sz w:val="20"/>
                <w:szCs w:val="20"/>
              </w:rPr>
              <w:t>Comments:</w:t>
            </w:r>
          </w:p>
          <w:p w:rsidR="006F537C" w:rsidRPr="001D5F40" w:rsidRDefault="006F537C" w:rsidP="00AC4D6A">
            <w:pPr>
              <w:rPr>
                <w:rFonts w:ascii="Arial" w:hAnsi="Arial" w:cs="Arial"/>
                <w:sz w:val="20"/>
                <w:szCs w:val="20"/>
              </w:rPr>
            </w:pPr>
          </w:p>
          <w:p w:rsidR="006F537C" w:rsidRPr="001D5F40" w:rsidRDefault="006F537C" w:rsidP="00AC4D6A">
            <w:pPr>
              <w:rPr>
                <w:rFonts w:ascii="Arial" w:hAnsi="Arial" w:cs="Arial"/>
                <w:sz w:val="20"/>
                <w:szCs w:val="20"/>
              </w:rPr>
            </w:pPr>
          </w:p>
          <w:p w:rsidR="006F537C" w:rsidRPr="001D5F40" w:rsidRDefault="006F537C" w:rsidP="00AC4D6A">
            <w:pPr>
              <w:rPr>
                <w:rFonts w:ascii="Arial" w:hAnsi="Arial" w:cs="Arial"/>
                <w:sz w:val="20"/>
                <w:szCs w:val="20"/>
              </w:rPr>
            </w:pPr>
          </w:p>
        </w:tc>
        <w:tc>
          <w:tcPr>
            <w:tcW w:w="99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6F537C" w:rsidRPr="00416258" w:rsidRDefault="006F537C"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6F537C" w:rsidRPr="00416258" w:rsidRDefault="006F537C"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1530" w:type="dxa"/>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6F537C" w:rsidRPr="00416258" w:rsidRDefault="006F537C" w:rsidP="00AC4D6A">
            <w:pPr>
              <w:cnfStyle w:val="000000010000" w:firstRow="0" w:lastRow="0" w:firstColumn="0" w:lastColumn="0" w:oddVBand="0" w:evenVBand="0" w:oddHBand="0" w:evenHBand="1" w:firstRowFirstColumn="0" w:firstRowLastColumn="0" w:lastRowFirstColumn="0" w:lastRowLastColumn="0"/>
              <w:rPr>
                <w:sz w:val="20"/>
                <w:szCs w:val="20"/>
              </w:rPr>
            </w:pPr>
          </w:p>
        </w:tc>
        <w:tc>
          <w:tcPr>
            <w:tcW w:w="8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6F537C" w:rsidRPr="00416258" w:rsidRDefault="006F537C" w:rsidP="00132C30">
            <w:pPr>
              <w:ind w:left="-72"/>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6F537C" w:rsidRPr="00416258" w:rsidRDefault="006F537C" w:rsidP="00AC4D6A">
            <w:pPr>
              <w:cnfStyle w:val="000000010000" w:firstRow="0" w:lastRow="0" w:firstColumn="0" w:lastColumn="0" w:oddVBand="0" w:evenVBand="0" w:oddHBand="0" w:evenHBand="1" w:firstRowFirstColumn="0" w:firstRowLastColumn="0" w:lastRowFirstColumn="0" w:lastRowLastColumn="0"/>
              <w:rPr>
                <w:sz w:val="20"/>
                <w:szCs w:val="20"/>
              </w:rPr>
            </w:pPr>
          </w:p>
        </w:tc>
      </w:tr>
      <w:tr w:rsidR="0003238E" w:rsidRPr="00416258" w:rsidTr="00D657A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760" w:type="dxa"/>
            <w:tcBorders>
              <w:top w:val="single" w:sz="8" w:space="0" w:color="F79646" w:themeColor="accent6"/>
            </w:tcBorders>
          </w:tcPr>
          <w:p w:rsidR="006F537C" w:rsidRDefault="006F537C" w:rsidP="002E02C2">
            <w:pPr>
              <w:rPr>
                <w:rFonts w:ascii="Arial" w:hAnsi="Arial" w:cs="Arial"/>
                <w:sz w:val="20"/>
                <w:szCs w:val="20"/>
              </w:rPr>
            </w:pPr>
          </w:p>
          <w:p w:rsidR="006F537C" w:rsidRPr="000371AD" w:rsidRDefault="00317805" w:rsidP="002E02C2">
            <w:pPr>
              <w:rPr>
                <w:rFonts w:ascii="Arial" w:hAnsi="Arial" w:cs="Arial"/>
                <w:sz w:val="20"/>
                <w:szCs w:val="20"/>
              </w:rPr>
            </w:pPr>
            <w:r>
              <w:rPr>
                <w:rFonts w:ascii="Arial" w:hAnsi="Arial" w:cs="Arial"/>
                <w:sz w:val="20"/>
                <w:szCs w:val="20"/>
              </w:rPr>
              <w:t>Evaluation</w:t>
            </w:r>
          </w:p>
        </w:tc>
        <w:tc>
          <w:tcPr>
            <w:tcW w:w="990" w:type="dxa"/>
            <w:tcBorders>
              <w:top w:val="single" w:sz="8" w:space="0" w:color="F79646" w:themeColor="accent6"/>
            </w:tcBorders>
          </w:tcPr>
          <w:p w:rsidR="006F537C" w:rsidRPr="00DE0CE0" w:rsidRDefault="006F537C" w:rsidP="002E02C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F537C" w:rsidRPr="00DE0CE0" w:rsidRDefault="006F537C" w:rsidP="002E02C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E0CE0">
              <w:rPr>
                <w:rFonts w:ascii="Arial" w:hAnsi="Arial" w:cs="Arial"/>
                <w:b/>
                <w:sz w:val="20"/>
                <w:szCs w:val="20"/>
              </w:rPr>
              <w:t>Always</w:t>
            </w:r>
          </w:p>
        </w:tc>
        <w:tc>
          <w:tcPr>
            <w:tcW w:w="1350" w:type="dxa"/>
            <w:tcBorders>
              <w:top w:val="single" w:sz="8" w:space="0" w:color="F79646" w:themeColor="accent6"/>
            </w:tcBorders>
          </w:tcPr>
          <w:p w:rsidR="006F537C" w:rsidRPr="00DE0CE0" w:rsidRDefault="006F537C" w:rsidP="002E02C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F537C" w:rsidRPr="00DE0CE0" w:rsidRDefault="006F537C" w:rsidP="002E02C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E0CE0">
              <w:rPr>
                <w:rFonts w:ascii="Arial" w:hAnsi="Arial" w:cs="Arial"/>
                <w:b/>
                <w:sz w:val="20"/>
                <w:szCs w:val="20"/>
              </w:rPr>
              <w:t>Sometimes</w:t>
            </w:r>
          </w:p>
        </w:tc>
        <w:tc>
          <w:tcPr>
            <w:tcW w:w="1530" w:type="dxa"/>
            <w:gridSpan w:val="2"/>
            <w:tcBorders>
              <w:top w:val="single" w:sz="8" w:space="0" w:color="F79646" w:themeColor="accent6"/>
            </w:tcBorders>
          </w:tcPr>
          <w:p w:rsidR="006F537C" w:rsidRPr="00DE0CE0" w:rsidRDefault="006F537C"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F537C" w:rsidRPr="00DE0CE0" w:rsidRDefault="006F537C"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E0CE0">
              <w:rPr>
                <w:rFonts w:ascii="Arial" w:hAnsi="Arial" w:cs="Arial"/>
                <w:b/>
                <w:sz w:val="20"/>
                <w:szCs w:val="20"/>
              </w:rPr>
              <w:t>Occasionally</w:t>
            </w:r>
          </w:p>
        </w:tc>
        <w:tc>
          <w:tcPr>
            <w:tcW w:w="810" w:type="dxa"/>
            <w:tcBorders>
              <w:top w:val="single" w:sz="8" w:space="0" w:color="F79646" w:themeColor="accent6"/>
            </w:tcBorders>
          </w:tcPr>
          <w:p w:rsidR="006F537C" w:rsidRPr="00DE0CE0" w:rsidRDefault="006F537C"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F537C" w:rsidRPr="00DE0CE0" w:rsidRDefault="006F537C"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E0CE0">
              <w:rPr>
                <w:rFonts w:ascii="Arial" w:hAnsi="Arial" w:cs="Arial"/>
                <w:b/>
                <w:sz w:val="20"/>
                <w:szCs w:val="20"/>
              </w:rPr>
              <w:t>Never</w:t>
            </w:r>
          </w:p>
        </w:tc>
        <w:tc>
          <w:tcPr>
            <w:tcW w:w="630" w:type="dxa"/>
            <w:tcBorders>
              <w:top w:val="single" w:sz="8" w:space="0" w:color="F79646" w:themeColor="accent6"/>
            </w:tcBorders>
          </w:tcPr>
          <w:p w:rsidR="006F537C" w:rsidRPr="00DE0CE0" w:rsidRDefault="006F537C"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F537C" w:rsidRPr="00DE0CE0" w:rsidRDefault="006F537C"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E0CE0">
              <w:rPr>
                <w:rFonts w:ascii="Arial" w:hAnsi="Arial" w:cs="Arial"/>
                <w:b/>
                <w:sz w:val="20"/>
                <w:szCs w:val="20"/>
              </w:rPr>
              <w:t>N/A</w:t>
            </w:r>
          </w:p>
        </w:tc>
      </w:tr>
      <w:tr w:rsidR="000375FA" w:rsidRPr="00416258" w:rsidTr="0031780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760" w:type="dxa"/>
          </w:tcPr>
          <w:p w:rsidR="006F537C" w:rsidRPr="001D5F40" w:rsidRDefault="00317805" w:rsidP="002E02C2">
            <w:pPr>
              <w:pStyle w:val="ListParagraph"/>
              <w:numPr>
                <w:ilvl w:val="0"/>
                <w:numId w:val="6"/>
              </w:numPr>
              <w:rPr>
                <w:rFonts w:ascii="Arial" w:hAnsi="Arial" w:cs="Arial"/>
                <w:b w:val="0"/>
                <w:sz w:val="20"/>
                <w:szCs w:val="20"/>
              </w:rPr>
            </w:pPr>
            <w:r>
              <w:rPr>
                <w:rFonts w:ascii="Arial" w:hAnsi="Arial" w:cs="Arial"/>
                <w:b w:val="0"/>
                <w:sz w:val="20"/>
                <w:szCs w:val="20"/>
              </w:rPr>
              <w:t>Annual evaluation by c</w:t>
            </w:r>
            <w:r w:rsidR="00066B7A">
              <w:rPr>
                <w:rFonts w:ascii="Arial" w:hAnsi="Arial" w:cs="Arial"/>
                <w:b w:val="0"/>
                <w:sz w:val="20"/>
                <w:szCs w:val="20"/>
              </w:rPr>
              <w:t>atechists, parents and children</w:t>
            </w:r>
          </w:p>
        </w:tc>
        <w:tc>
          <w:tcPr>
            <w:tcW w:w="990" w:type="dxa"/>
          </w:tcPr>
          <w:p w:rsidR="006F537C" w:rsidRPr="00416258" w:rsidRDefault="006F537C" w:rsidP="002E02C2">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Pr>
          <w:p w:rsidR="006F537C" w:rsidRPr="00416258" w:rsidRDefault="006F537C" w:rsidP="002E02C2">
            <w:pPr>
              <w:cnfStyle w:val="000000010000" w:firstRow="0" w:lastRow="0" w:firstColumn="0" w:lastColumn="0" w:oddVBand="0" w:evenVBand="0" w:oddHBand="0" w:evenHBand="1" w:firstRowFirstColumn="0" w:firstRowLastColumn="0" w:lastRowFirstColumn="0" w:lastRowLastColumn="0"/>
              <w:rPr>
                <w:sz w:val="20"/>
                <w:szCs w:val="20"/>
              </w:rPr>
            </w:pPr>
          </w:p>
        </w:tc>
        <w:tc>
          <w:tcPr>
            <w:tcW w:w="1530" w:type="dxa"/>
            <w:gridSpan w:val="2"/>
          </w:tcPr>
          <w:p w:rsidR="006F537C" w:rsidRPr="00416258" w:rsidRDefault="006F537C" w:rsidP="00132C30">
            <w:pPr>
              <w:ind w:left="-108"/>
              <w:cnfStyle w:val="000000010000" w:firstRow="0" w:lastRow="0" w:firstColumn="0" w:lastColumn="0" w:oddVBand="0" w:evenVBand="0" w:oddHBand="0" w:evenHBand="1" w:firstRowFirstColumn="0" w:firstRowLastColumn="0" w:lastRowFirstColumn="0" w:lastRowLastColumn="0"/>
              <w:rPr>
                <w:sz w:val="20"/>
                <w:szCs w:val="20"/>
              </w:rPr>
            </w:pPr>
          </w:p>
        </w:tc>
        <w:tc>
          <w:tcPr>
            <w:tcW w:w="810" w:type="dxa"/>
          </w:tcPr>
          <w:p w:rsidR="006F537C" w:rsidRPr="00416258" w:rsidRDefault="006F537C" w:rsidP="00132C30">
            <w:pPr>
              <w:ind w:left="-108"/>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Pr>
          <w:p w:rsidR="006F537C" w:rsidRPr="00416258" w:rsidRDefault="006F537C" w:rsidP="00132C30">
            <w:pPr>
              <w:ind w:left="-108"/>
              <w:cnfStyle w:val="000000010000" w:firstRow="0" w:lastRow="0" w:firstColumn="0" w:lastColumn="0" w:oddVBand="0" w:evenVBand="0" w:oddHBand="0" w:evenHBand="1" w:firstRowFirstColumn="0" w:firstRowLastColumn="0" w:lastRowFirstColumn="0" w:lastRowLastColumn="0"/>
              <w:rPr>
                <w:sz w:val="20"/>
                <w:szCs w:val="20"/>
              </w:rPr>
            </w:pPr>
          </w:p>
        </w:tc>
      </w:tr>
      <w:tr w:rsidR="00317805" w:rsidRPr="00416258" w:rsidTr="0031780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60" w:type="dxa"/>
          </w:tcPr>
          <w:p w:rsidR="006F537C" w:rsidRPr="001D5F40" w:rsidRDefault="00317805" w:rsidP="002E02C2">
            <w:pPr>
              <w:pStyle w:val="ListParagraph"/>
              <w:numPr>
                <w:ilvl w:val="0"/>
                <w:numId w:val="6"/>
              </w:numPr>
              <w:rPr>
                <w:rFonts w:ascii="Arial" w:hAnsi="Arial" w:cs="Arial"/>
                <w:b w:val="0"/>
                <w:sz w:val="20"/>
                <w:szCs w:val="20"/>
              </w:rPr>
            </w:pPr>
            <w:r>
              <w:rPr>
                <w:rFonts w:ascii="Arial" w:hAnsi="Arial" w:cs="Arial"/>
                <w:b w:val="0"/>
                <w:sz w:val="20"/>
                <w:szCs w:val="20"/>
              </w:rPr>
              <w:t>Annual goals and objecti</w:t>
            </w:r>
            <w:r w:rsidR="00066B7A">
              <w:rPr>
                <w:rFonts w:ascii="Arial" w:hAnsi="Arial" w:cs="Arial"/>
                <w:b w:val="0"/>
                <w:sz w:val="20"/>
                <w:szCs w:val="20"/>
              </w:rPr>
              <w:t>ves based on evaluation results</w:t>
            </w:r>
          </w:p>
        </w:tc>
        <w:tc>
          <w:tcPr>
            <w:tcW w:w="990" w:type="dxa"/>
          </w:tcPr>
          <w:p w:rsidR="006F537C" w:rsidRPr="00416258" w:rsidRDefault="006F537C" w:rsidP="002E02C2">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rsidR="006F537C" w:rsidRPr="00416258" w:rsidRDefault="006F537C" w:rsidP="002E02C2">
            <w:pP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gridSpan w:val="2"/>
          </w:tcPr>
          <w:p w:rsidR="006F537C" w:rsidRPr="00416258" w:rsidRDefault="006F537C" w:rsidP="00132C30">
            <w:pPr>
              <w:ind w:left="-108"/>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Pr>
          <w:p w:rsidR="006F537C" w:rsidRPr="00416258" w:rsidRDefault="006F537C" w:rsidP="00132C30">
            <w:pPr>
              <w:ind w:left="-108"/>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6F537C" w:rsidRPr="00416258" w:rsidRDefault="006F537C" w:rsidP="00132C30">
            <w:pPr>
              <w:ind w:left="-108"/>
              <w:cnfStyle w:val="000000100000" w:firstRow="0" w:lastRow="0" w:firstColumn="0" w:lastColumn="0" w:oddVBand="0" w:evenVBand="0" w:oddHBand="1" w:evenHBand="0" w:firstRowFirstColumn="0" w:firstRowLastColumn="0" w:lastRowFirstColumn="0" w:lastRowLastColumn="0"/>
              <w:rPr>
                <w:sz w:val="20"/>
                <w:szCs w:val="20"/>
              </w:rPr>
            </w:pPr>
          </w:p>
        </w:tc>
      </w:tr>
      <w:tr w:rsidR="000375FA" w:rsidRPr="00DE0CE0" w:rsidTr="00D657A3">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760" w:type="dxa"/>
          </w:tcPr>
          <w:p w:rsidR="006F537C" w:rsidRPr="00DE0CE0" w:rsidRDefault="00317805" w:rsidP="002E02C2">
            <w:pPr>
              <w:pStyle w:val="ListParagraph"/>
              <w:numPr>
                <w:ilvl w:val="0"/>
                <w:numId w:val="6"/>
              </w:numPr>
              <w:rPr>
                <w:rFonts w:ascii="Arial" w:hAnsi="Arial" w:cs="Arial"/>
                <w:b w:val="0"/>
                <w:sz w:val="20"/>
                <w:szCs w:val="20"/>
              </w:rPr>
            </w:pPr>
            <w:r w:rsidRPr="00DE0CE0">
              <w:rPr>
                <w:rFonts w:ascii="Arial" w:hAnsi="Arial" w:cs="Arial"/>
                <w:b w:val="0"/>
                <w:sz w:val="20"/>
                <w:szCs w:val="20"/>
              </w:rPr>
              <w:t>Annual report communicated to the pastor and pastoral cou</w:t>
            </w:r>
            <w:r w:rsidR="00066B7A">
              <w:rPr>
                <w:rFonts w:ascii="Arial" w:hAnsi="Arial" w:cs="Arial"/>
                <w:b w:val="0"/>
                <w:sz w:val="20"/>
                <w:szCs w:val="20"/>
              </w:rPr>
              <w:t>ncil and a copy sent to diocese</w:t>
            </w:r>
          </w:p>
        </w:tc>
        <w:tc>
          <w:tcPr>
            <w:tcW w:w="990" w:type="dxa"/>
          </w:tcPr>
          <w:p w:rsidR="006F537C" w:rsidRPr="00DE0CE0" w:rsidRDefault="006F537C" w:rsidP="002E02C2">
            <w:pPr>
              <w:cnfStyle w:val="000000010000" w:firstRow="0" w:lastRow="0" w:firstColumn="0" w:lastColumn="0" w:oddVBand="0" w:evenVBand="0" w:oddHBand="0" w:evenHBand="1" w:firstRowFirstColumn="0" w:firstRowLastColumn="0" w:lastRowFirstColumn="0" w:lastRowLastColumn="0"/>
              <w:rPr>
                <w:sz w:val="20"/>
                <w:szCs w:val="20"/>
              </w:rPr>
            </w:pPr>
          </w:p>
        </w:tc>
        <w:tc>
          <w:tcPr>
            <w:tcW w:w="1350" w:type="dxa"/>
          </w:tcPr>
          <w:p w:rsidR="006F537C" w:rsidRPr="00DE0CE0" w:rsidRDefault="006F537C" w:rsidP="002E02C2">
            <w:pPr>
              <w:cnfStyle w:val="000000010000" w:firstRow="0" w:lastRow="0" w:firstColumn="0" w:lastColumn="0" w:oddVBand="0" w:evenVBand="0" w:oddHBand="0" w:evenHBand="1" w:firstRowFirstColumn="0" w:firstRowLastColumn="0" w:lastRowFirstColumn="0" w:lastRowLastColumn="0"/>
              <w:rPr>
                <w:sz w:val="20"/>
                <w:szCs w:val="20"/>
              </w:rPr>
            </w:pPr>
          </w:p>
        </w:tc>
        <w:tc>
          <w:tcPr>
            <w:tcW w:w="1530" w:type="dxa"/>
            <w:gridSpan w:val="2"/>
          </w:tcPr>
          <w:p w:rsidR="006F537C" w:rsidRPr="00DE0CE0" w:rsidRDefault="006F537C" w:rsidP="00132C30">
            <w:pPr>
              <w:ind w:left="-108"/>
              <w:cnfStyle w:val="000000010000" w:firstRow="0" w:lastRow="0" w:firstColumn="0" w:lastColumn="0" w:oddVBand="0" w:evenVBand="0" w:oddHBand="0" w:evenHBand="1" w:firstRowFirstColumn="0" w:firstRowLastColumn="0" w:lastRowFirstColumn="0" w:lastRowLastColumn="0"/>
              <w:rPr>
                <w:sz w:val="20"/>
                <w:szCs w:val="20"/>
              </w:rPr>
            </w:pPr>
          </w:p>
        </w:tc>
        <w:tc>
          <w:tcPr>
            <w:tcW w:w="810" w:type="dxa"/>
          </w:tcPr>
          <w:p w:rsidR="006F537C" w:rsidRPr="00DE0CE0" w:rsidRDefault="006F537C" w:rsidP="00132C30">
            <w:pPr>
              <w:ind w:left="-108"/>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Pr>
          <w:p w:rsidR="006F537C" w:rsidRPr="00DE0CE0" w:rsidRDefault="006F537C" w:rsidP="00132C30">
            <w:pPr>
              <w:ind w:left="-108"/>
              <w:cnfStyle w:val="000000010000" w:firstRow="0" w:lastRow="0" w:firstColumn="0" w:lastColumn="0" w:oddVBand="0" w:evenVBand="0" w:oddHBand="0" w:evenHBand="1" w:firstRowFirstColumn="0" w:firstRowLastColumn="0" w:lastRowFirstColumn="0" w:lastRowLastColumn="0"/>
              <w:rPr>
                <w:sz w:val="20"/>
                <w:szCs w:val="20"/>
              </w:rPr>
            </w:pPr>
          </w:p>
        </w:tc>
      </w:tr>
      <w:tr w:rsidR="00317805" w:rsidRPr="00317805" w:rsidTr="00DC49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760" w:type="dxa"/>
            <w:tcBorders>
              <w:bottom w:val="single" w:sz="8" w:space="0" w:color="00B0F0"/>
            </w:tcBorders>
          </w:tcPr>
          <w:p w:rsidR="006F537C" w:rsidRPr="00317805" w:rsidRDefault="006F537C" w:rsidP="002E02C2">
            <w:pPr>
              <w:rPr>
                <w:rFonts w:ascii="Arial" w:hAnsi="Arial" w:cs="Arial"/>
                <w:b w:val="0"/>
                <w:sz w:val="20"/>
                <w:szCs w:val="20"/>
              </w:rPr>
            </w:pPr>
            <w:r w:rsidRPr="00317805">
              <w:rPr>
                <w:rFonts w:ascii="Arial" w:hAnsi="Arial" w:cs="Arial"/>
                <w:b w:val="0"/>
                <w:sz w:val="20"/>
                <w:szCs w:val="20"/>
              </w:rPr>
              <w:t>Comments:</w:t>
            </w:r>
          </w:p>
          <w:p w:rsidR="006F537C" w:rsidRPr="00317805" w:rsidRDefault="006F537C" w:rsidP="002E02C2">
            <w:pPr>
              <w:rPr>
                <w:rFonts w:ascii="Arial" w:hAnsi="Arial" w:cs="Arial"/>
                <w:b w:val="0"/>
                <w:sz w:val="20"/>
                <w:szCs w:val="20"/>
              </w:rPr>
            </w:pPr>
          </w:p>
          <w:p w:rsidR="006F537C" w:rsidRPr="00317805" w:rsidRDefault="006F537C" w:rsidP="002E02C2">
            <w:pPr>
              <w:rPr>
                <w:rFonts w:ascii="Arial" w:hAnsi="Arial" w:cs="Arial"/>
                <w:b w:val="0"/>
                <w:sz w:val="20"/>
                <w:szCs w:val="20"/>
              </w:rPr>
            </w:pPr>
          </w:p>
          <w:p w:rsidR="000375FA" w:rsidRPr="00317805" w:rsidRDefault="000375FA" w:rsidP="002E02C2">
            <w:pPr>
              <w:rPr>
                <w:rFonts w:ascii="Arial" w:hAnsi="Arial" w:cs="Arial"/>
                <w:b w:val="0"/>
                <w:sz w:val="20"/>
                <w:szCs w:val="20"/>
              </w:rPr>
            </w:pPr>
          </w:p>
        </w:tc>
        <w:tc>
          <w:tcPr>
            <w:tcW w:w="990" w:type="dxa"/>
            <w:tcBorders>
              <w:bottom w:val="single" w:sz="8" w:space="0" w:color="00B0F0"/>
            </w:tcBorders>
          </w:tcPr>
          <w:p w:rsidR="006F537C" w:rsidRPr="00317805" w:rsidRDefault="006F537C" w:rsidP="002E02C2">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Borders>
              <w:bottom w:val="single" w:sz="8" w:space="0" w:color="00B0F0"/>
            </w:tcBorders>
          </w:tcPr>
          <w:p w:rsidR="006F537C" w:rsidRPr="00317805" w:rsidRDefault="006F537C" w:rsidP="002E02C2">
            <w:pP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gridSpan w:val="2"/>
            <w:tcBorders>
              <w:bottom w:val="single" w:sz="8" w:space="0" w:color="00B0F0"/>
            </w:tcBorders>
          </w:tcPr>
          <w:p w:rsidR="006F537C" w:rsidRPr="00317805" w:rsidRDefault="006F537C" w:rsidP="00132C30">
            <w:pPr>
              <w:ind w:left="-108"/>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Borders>
              <w:bottom w:val="single" w:sz="8" w:space="0" w:color="00B0F0"/>
            </w:tcBorders>
          </w:tcPr>
          <w:p w:rsidR="006F537C" w:rsidRPr="00317805" w:rsidRDefault="006F537C" w:rsidP="00132C30">
            <w:pPr>
              <w:ind w:left="-108"/>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Borders>
              <w:bottom w:val="single" w:sz="8" w:space="0" w:color="00B0F0"/>
            </w:tcBorders>
          </w:tcPr>
          <w:p w:rsidR="006F537C" w:rsidRPr="00317805" w:rsidRDefault="006F537C" w:rsidP="00132C30">
            <w:pPr>
              <w:ind w:left="-108"/>
              <w:cnfStyle w:val="000000100000" w:firstRow="0" w:lastRow="0" w:firstColumn="0" w:lastColumn="0" w:oddVBand="0" w:evenVBand="0" w:oddHBand="1" w:evenHBand="0" w:firstRowFirstColumn="0" w:firstRowLastColumn="0" w:lastRowFirstColumn="0" w:lastRowLastColumn="0"/>
              <w:rPr>
                <w:sz w:val="20"/>
                <w:szCs w:val="20"/>
              </w:rPr>
            </w:pPr>
          </w:p>
        </w:tc>
      </w:tr>
      <w:tr w:rsidR="00317805" w:rsidRPr="00317805" w:rsidTr="00DC49C9">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760" w:type="dxa"/>
            <w:tcBorders>
              <w:top w:val="single" w:sz="8" w:space="0" w:color="00B0F0"/>
              <w:left w:val="single" w:sz="8" w:space="0" w:color="00B0F0"/>
              <w:bottom w:val="single" w:sz="8" w:space="0" w:color="E36C0A" w:themeColor="accent6" w:themeShade="BF"/>
              <w:right w:val="single" w:sz="8" w:space="0" w:color="00B0F0"/>
            </w:tcBorders>
            <w:shd w:val="clear" w:color="auto" w:fill="auto"/>
          </w:tcPr>
          <w:p w:rsidR="00317805" w:rsidRDefault="00317805" w:rsidP="002E02C2">
            <w:pPr>
              <w:rPr>
                <w:rFonts w:ascii="Arial" w:hAnsi="Arial" w:cs="Arial"/>
                <w:sz w:val="20"/>
                <w:szCs w:val="20"/>
              </w:rPr>
            </w:pPr>
          </w:p>
          <w:p w:rsidR="00DE0CE0" w:rsidRPr="00317805" w:rsidRDefault="00DE0CE0" w:rsidP="002E02C2">
            <w:pPr>
              <w:rPr>
                <w:rFonts w:ascii="Arial" w:hAnsi="Arial" w:cs="Arial"/>
                <w:sz w:val="20"/>
                <w:szCs w:val="20"/>
              </w:rPr>
            </w:pPr>
            <w:r>
              <w:rPr>
                <w:rFonts w:ascii="Arial" w:hAnsi="Arial" w:cs="Arial"/>
                <w:sz w:val="20"/>
                <w:szCs w:val="20"/>
              </w:rPr>
              <w:t>Sacraments</w:t>
            </w:r>
          </w:p>
        </w:tc>
        <w:tc>
          <w:tcPr>
            <w:tcW w:w="990" w:type="dxa"/>
            <w:tcBorders>
              <w:top w:val="single" w:sz="8" w:space="0" w:color="00B0F0"/>
              <w:left w:val="single" w:sz="8" w:space="0" w:color="00B0F0"/>
              <w:bottom w:val="single" w:sz="8" w:space="0" w:color="E36C0A" w:themeColor="accent6" w:themeShade="BF"/>
              <w:right w:val="single" w:sz="8" w:space="0" w:color="00B0F0"/>
            </w:tcBorders>
            <w:shd w:val="clear" w:color="auto" w:fill="auto"/>
          </w:tcPr>
          <w:p w:rsidR="00317805" w:rsidRPr="00DE0CE0" w:rsidRDefault="00317805" w:rsidP="002E02C2">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p w:rsidR="00DE0CE0" w:rsidRPr="00DE0CE0" w:rsidRDefault="00DE0CE0" w:rsidP="002E02C2">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E0CE0">
              <w:rPr>
                <w:rFonts w:ascii="Arial" w:hAnsi="Arial" w:cs="Arial"/>
                <w:b/>
                <w:sz w:val="20"/>
                <w:szCs w:val="20"/>
              </w:rPr>
              <w:t>Always</w:t>
            </w:r>
          </w:p>
        </w:tc>
        <w:tc>
          <w:tcPr>
            <w:tcW w:w="1350" w:type="dxa"/>
            <w:tcBorders>
              <w:top w:val="single" w:sz="8" w:space="0" w:color="00B0F0"/>
              <w:left w:val="single" w:sz="8" w:space="0" w:color="00B0F0"/>
              <w:bottom w:val="single" w:sz="8" w:space="0" w:color="E36C0A" w:themeColor="accent6" w:themeShade="BF"/>
              <w:right w:val="single" w:sz="8" w:space="0" w:color="00B0F0"/>
            </w:tcBorders>
            <w:shd w:val="clear" w:color="auto" w:fill="auto"/>
          </w:tcPr>
          <w:p w:rsidR="00317805" w:rsidRPr="00DE0CE0" w:rsidRDefault="00317805" w:rsidP="002E02C2">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p w:rsidR="00DE0CE0" w:rsidRPr="00DE0CE0" w:rsidRDefault="00DE0CE0" w:rsidP="002E02C2">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E0CE0">
              <w:rPr>
                <w:rFonts w:ascii="Arial" w:hAnsi="Arial" w:cs="Arial"/>
                <w:b/>
                <w:sz w:val="20"/>
                <w:szCs w:val="20"/>
              </w:rPr>
              <w:t>S</w:t>
            </w:r>
            <w:r>
              <w:rPr>
                <w:rFonts w:ascii="Arial" w:hAnsi="Arial" w:cs="Arial"/>
                <w:b/>
                <w:sz w:val="20"/>
                <w:szCs w:val="20"/>
              </w:rPr>
              <w:t>ometimes</w:t>
            </w:r>
          </w:p>
        </w:tc>
        <w:tc>
          <w:tcPr>
            <w:tcW w:w="1530" w:type="dxa"/>
            <w:gridSpan w:val="2"/>
            <w:tcBorders>
              <w:top w:val="single" w:sz="8" w:space="0" w:color="00B0F0"/>
              <w:left w:val="single" w:sz="8" w:space="0" w:color="00B0F0"/>
              <w:bottom w:val="single" w:sz="8" w:space="0" w:color="E36C0A" w:themeColor="accent6" w:themeShade="BF"/>
              <w:right w:val="single" w:sz="8" w:space="0" w:color="00B0F0"/>
            </w:tcBorders>
            <w:shd w:val="clear" w:color="auto" w:fill="auto"/>
          </w:tcPr>
          <w:p w:rsidR="00317805" w:rsidRDefault="00317805"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p w:rsidR="00DE0CE0" w:rsidRPr="00DE0CE0" w:rsidRDefault="00DE0CE0"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Occasionally</w:t>
            </w:r>
          </w:p>
        </w:tc>
        <w:tc>
          <w:tcPr>
            <w:tcW w:w="810" w:type="dxa"/>
            <w:tcBorders>
              <w:top w:val="single" w:sz="8" w:space="0" w:color="00B0F0"/>
              <w:left w:val="single" w:sz="8" w:space="0" w:color="00B0F0"/>
              <w:bottom w:val="single" w:sz="8" w:space="0" w:color="E36C0A" w:themeColor="accent6" w:themeShade="BF"/>
              <w:right w:val="single" w:sz="8" w:space="0" w:color="00B0F0"/>
            </w:tcBorders>
            <w:shd w:val="clear" w:color="auto" w:fill="auto"/>
          </w:tcPr>
          <w:p w:rsidR="00317805" w:rsidRDefault="00317805"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p w:rsidR="00DE0CE0" w:rsidRPr="00DE0CE0" w:rsidRDefault="00DE0CE0"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Never</w:t>
            </w:r>
          </w:p>
        </w:tc>
        <w:tc>
          <w:tcPr>
            <w:tcW w:w="630" w:type="dxa"/>
            <w:tcBorders>
              <w:top w:val="single" w:sz="8" w:space="0" w:color="00B0F0"/>
              <w:left w:val="single" w:sz="8" w:space="0" w:color="00B0F0"/>
              <w:bottom w:val="single" w:sz="8" w:space="0" w:color="E36C0A" w:themeColor="accent6" w:themeShade="BF"/>
              <w:right w:val="single" w:sz="8" w:space="0" w:color="00B0F0"/>
            </w:tcBorders>
            <w:shd w:val="clear" w:color="auto" w:fill="auto"/>
          </w:tcPr>
          <w:p w:rsidR="00317805" w:rsidRDefault="00317805"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p w:rsidR="00DE0CE0" w:rsidRPr="00DE0CE0" w:rsidRDefault="00DE0CE0"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N/A</w:t>
            </w:r>
          </w:p>
        </w:tc>
      </w:tr>
      <w:tr w:rsidR="001B494E" w:rsidRPr="00DE0CE0" w:rsidTr="00DC49C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760" w:type="dxa"/>
            <w:vMerge w:val="restar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Default="001B494E" w:rsidP="00DE0CE0">
            <w:pPr>
              <w:rPr>
                <w:rFonts w:ascii="Arial" w:hAnsi="Arial" w:cs="Arial"/>
                <w:b w:val="0"/>
                <w:sz w:val="20"/>
                <w:szCs w:val="20"/>
              </w:rPr>
            </w:pPr>
            <w:r>
              <w:rPr>
                <w:rFonts w:ascii="Arial" w:hAnsi="Arial" w:cs="Arial"/>
                <w:b w:val="0"/>
                <w:sz w:val="20"/>
                <w:szCs w:val="20"/>
              </w:rPr>
              <w:t>1.  Catechesis for First Eucharist for:</w:t>
            </w:r>
          </w:p>
          <w:p w:rsidR="001B494E" w:rsidRDefault="001B494E" w:rsidP="00DE0CE0">
            <w:pPr>
              <w:rPr>
                <w:rFonts w:ascii="Arial" w:hAnsi="Arial" w:cs="Arial"/>
                <w:b w:val="0"/>
                <w:sz w:val="20"/>
                <w:szCs w:val="20"/>
              </w:rPr>
            </w:pPr>
            <w:r>
              <w:rPr>
                <w:rFonts w:ascii="Arial" w:hAnsi="Arial" w:cs="Arial"/>
                <w:b w:val="0"/>
                <w:sz w:val="20"/>
                <w:szCs w:val="20"/>
              </w:rPr>
              <w:t xml:space="preserve">                           Candidates?</w:t>
            </w:r>
          </w:p>
          <w:p w:rsidR="001B494E" w:rsidRPr="00DE0CE0" w:rsidRDefault="001B494E" w:rsidP="00DE0CE0">
            <w:pPr>
              <w:rPr>
                <w:rFonts w:ascii="Arial" w:hAnsi="Arial" w:cs="Arial"/>
                <w:b w:val="0"/>
                <w:sz w:val="4"/>
                <w:szCs w:val="4"/>
              </w:rPr>
            </w:pPr>
          </w:p>
          <w:p w:rsidR="001B494E" w:rsidRPr="00DE0CE0" w:rsidRDefault="001B494E" w:rsidP="00DE0CE0">
            <w:pPr>
              <w:rPr>
                <w:rFonts w:ascii="Arial" w:hAnsi="Arial" w:cs="Arial"/>
                <w:b w:val="0"/>
                <w:sz w:val="20"/>
                <w:szCs w:val="20"/>
              </w:rPr>
            </w:pPr>
            <w:r>
              <w:rPr>
                <w:rFonts w:ascii="Arial" w:hAnsi="Arial" w:cs="Arial"/>
                <w:b w:val="0"/>
                <w:sz w:val="20"/>
                <w:szCs w:val="20"/>
              </w:rPr>
              <w:t xml:space="preserve">             </w:t>
            </w:r>
            <w:r w:rsidR="00066B7A">
              <w:rPr>
                <w:rFonts w:ascii="Arial" w:hAnsi="Arial" w:cs="Arial"/>
                <w:b w:val="0"/>
                <w:sz w:val="20"/>
                <w:szCs w:val="20"/>
              </w:rPr>
              <w:t xml:space="preserve">              parents/guardians</w:t>
            </w:r>
          </w:p>
        </w:tc>
        <w:tc>
          <w:tcPr>
            <w:tcW w:w="9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2E02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2E02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B494E" w:rsidRPr="00DE0CE0" w:rsidTr="00DC49C9">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5760"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Default="001B494E" w:rsidP="00DE0CE0">
            <w:pPr>
              <w:rPr>
                <w:rFonts w:ascii="Arial" w:hAnsi="Arial" w:cs="Arial"/>
                <w:sz w:val="20"/>
                <w:szCs w:val="20"/>
              </w:rPr>
            </w:pPr>
          </w:p>
        </w:tc>
        <w:tc>
          <w:tcPr>
            <w:tcW w:w="9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2E02C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3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2E02C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3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B494E" w:rsidRPr="00DE0CE0" w:rsidTr="00DC49C9">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5760" w:type="dxa"/>
            <w:vMerge w:val="restar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Default="001B494E" w:rsidP="00DE0CE0">
            <w:pPr>
              <w:rPr>
                <w:rFonts w:ascii="Arial" w:hAnsi="Arial" w:cs="Arial"/>
                <w:b w:val="0"/>
                <w:sz w:val="20"/>
                <w:szCs w:val="20"/>
              </w:rPr>
            </w:pPr>
            <w:r>
              <w:rPr>
                <w:rFonts w:ascii="Arial" w:hAnsi="Arial" w:cs="Arial"/>
                <w:b w:val="0"/>
                <w:sz w:val="20"/>
                <w:szCs w:val="20"/>
              </w:rPr>
              <w:t>2.  Catechesis for First Reconciliation for:</w:t>
            </w:r>
          </w:p>
          <w:p w:rsidR="001B494E" w:rsidRDefault="001B494E" w:rsidP="00DE0CE0">
            <w:pPr>
              <w:rPr>
                <w:rFonts w:ascii="Arial" w:hAnsi="Arial" w:cs="Arial"/>
                <w:b w:val="0"/>
                <w:sz w:val="20"/>
                <w:szCs w:val="20"/>
              </w:rPr>
            </w:pPr>
            <w:r>
              <w:rPr>
                <w:rFonts w:ascii="Arial" w:hAnsi="Arial" w:cs="Arial"/>
                <w:b w:val="0"/>
                <w:sz w:val="20"/>
                <w:szCs w:val="20"/>
              </w:rPr>
              <w:t xml:space="preserve">      </w:t>
            </w:r>
            <w:r w:rsidR="00066B7A">
              <w:rPr>
                <w:rFonts w:ascii="Arial" w:hAnsi="Arial" w:cs="Arial"/>
                <w:b w:val="0"/>
                <w:sz w:val="20"/>
                <w:szCs w:val="20"/>
              </w:rPr>
              <w:t xml:space="preserve">                     candidates</w:t>
            </w:r>
          </w:p>
          <w:p w:rsidR="001B494E" w:rsidRPr="00DE0CE0" w:rsidRDefault="001B494E" w:rsidP="00DE0CE0">
            <w:pPr>
              <w:rPr>
                <w:rFonts w:ascii="Arial" w:hAnsi="Arial" w:cs="Arial"/>
                <w:b w:val="0"/>
                <w:sz w:val="4"/>
                <w:szCs w:val="4"/>
              </w:rPr>
            </w:pPr>
          </w:p>
          <w:p w:rsidR="001B494E" w:rsidRDefault="001B494E" w:rsidP="00DE0CE0">
            <w:pPr>
              <w:rPr>
                <w:rFonts w:ascii="Arial" w:hAnsi="Arial" w:cs="Arial"/>
                <w:b w:val="0"/>
                <w:sz w:val="20"/>
                <w:szCs w:val="20"/>
              </w:rPr>
            </w:pPr>
            <w:r>
              <w:rPr>
                <w:rFonts w:ascii="Arial" w:hAnsi="Arial" w:cs="Arial"/>
                <w:b w:val="0"/>
                <w:sz w:val="20"/>
                <w:szCs w:val="20"/>
              </w:rPr>
              <w:t xml:space="preserve">             </w:t>
            </w:r>
            <w:r w:rsidR="00066B7A">
              <w:rPr>
                <w:rFonts w:ascii="Arial" w:hAnsi="Arial" w:cs="Arial"/>
                <w:b w:val="0"/>
                <w:sz w:val="20"/>
                <w:szCs w:val="20"/>
              </w:rPr>
              <w:t xml:space="preserve">              parents/guardians</w:t>
            </w:r>
          </w:p>
        </w:tc>
        <w:tc>
          <w:tcPr>
            <w:tcW w:w="9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2E02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2E02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B494E" w:rsidRPr="00DE0CE0" w:rsidTr="00DC49C9">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760"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Default="001B494E" w:rsidP="00DE0CE0">
            <w:pPr>
              <w:rPr>
                <w:rFonts w:ascii="Arial" w:hAnsi="Arial" w:cs="Arial"/>
                <w:sz w:val="20"/>
                <w:szCs w:val="20"/>
              </w:rPr>
            </w:pPr>
          </w:p>
        </w:tc>
        <w:tc>
          <w:tcPr>
            <w:tcW w:w="9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2E02C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3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2E02C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3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B494E" w:rsidRPr="00DE0CE0" w:rsidTr="00DC49C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760" w:type="dxa"/>
            <w:vMerge w:val="restar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Default="001B494E" w:rsidP="00DE0CE0">
            <w:pPr>
              <w:rPr>
                <w:rFonts w:ascii="Arial" w:hAnsi="Arial" w:cs="Arial"/>
                <w:b w:val="0"/>
                <w:sz w:val="20"/>
                <w:szCs w:val="20"/>
              </w:rPr>
            </w:pPr>
            <w:r>
              <w:rPr>
                <w:rFonts w:ascii="Arial" w:hAnsi="Arial" w:cs="Arial"/>
                <w:b w:val="0"/>
                <w:sz w:val="20"/>
                <w:szCs w:val="20"/>
              </w:rPr>
              <w:t>3.  Immediate preparation for Confirmation:</w:t>
            </w:r>
          </w:p>
          <w:p w:rsidR="001B494E" w:rsidRDefault="001B494E" w:rsidP="00DE0CE0">
            <w:pPr>
              <w:rPr>
                <w:rFonts w:ascii="Arial" w:hAnsi="Arial" w:cs="Arial"/>
                <w:b w:val="0"/>
                <w:sz w:val="20"/>
                <w:szCs w:val="20"/>
              </w:rPr>
            </w:pPr>
            <w:r>
              <w:rPr>
                <w:rFonts w:ascii="Arial" w:hAnsi="Arial" w:cs="Arial"/>
                <w:b w:val="0"/>
                <w:sz w:val="20"/>
                <w:szCs w:val="20"/>
              </w:rPr>
              <w:t xml:space="preserve">     </w:t>
            </w:r>
            <w:r w:rsidR="00066B7A">
              <w:rPr>
                <w:rFonts w:ascii="Arial" w:hAnsi="Arial" w:cs="Arial"/>
                <w:b w:val="0"/>
                <w:sz w:val="20"/>
                <w:szCs w:val="20"/>
              </w:rPr>
              <w:t xml:space="preserve">                     candidates</w:t>
            </w:r>
          </w:p>
          <w:p w:rsidR="001B494E" w:rsidRDefault="001B494E" w:rsidP="00DE0CE0">
            <w:pPr>
              <w:rPr>
                <w:rFonts w:ascii="Arial" w:hAnsi="Arial" w:cs="Arial"/>
                <w:b w:val="0"/>
                <w:sz w:val="20"/>
                <w:szCs w:val="20"/>
              </w:rPr>
            </w:pPr>
            <w:r>
              <w:rPr>
                <w:rFonts w:ascii="Arial" w:hAnsi="Arial" w:cs="Arial"/>
                <w:b w:val="0"/>
                <w:sz w:val="20"/>
                <w:szCs w:val="20"/>
              </w:rPr>
              <w:t xml:space="preserve">   </w:t>
            </w:r>
            <w:r w:rsidR="00066B7A">
              <w:rPr>
                <w:rFonts w:ascii="Arial" w:hAnsi="Arial" w:cs="Arial"/>
                <w:b w:val="0"/>
                <w:sz w:val="20"/>
                <w:szCs w:val="20"/>
              </w:rPr>
              <w:t xml:space="preserve">                       sponsors</w:t>
            </w:r>
          </w:p>
          <w:p w:rsidR="001B494E" w:rsidRPr="00DE0CE0" w:rsidRDefault="001B494E" w:rsidP="00DE0CE0">
            <w:pPr>
              <w:rPr>
                <w:rFonts w:ascii="Arial" w:hAnsi="Arial" w:cs="Arial"/>
                <w:b w:val="0"/>
                <w:sz w:val="4"/>
                <w:szCs w:val="4"/>
              </w:rPr>
            </w:pPr>
          </w:p>
          <w:p w:rsidR="001B494E" w:rsidRDefault="001B494E" w:rsidP="00DE0CE0">
            <w:pPr>
              <w:rPr>
                <w:rFonts w:ascii="Arial" w:hAnsi="Arial" w:cs="Arial"/>
                <w:b w:val="0"/>
                <w:sz w:val="20"/>
                <w:szCs w:val="20"/>
              </w:rPr>
            </w:pPr>
            <w:r>
              <w:rPr>
                <w:rFonts w:ascii="Arial" w:hAnsi="Arial" w:cs="Arial"/>
                <w:b w:val="0"/>
                <w:sz w:val="20"/>
                <w:szCs w:val="20"/>
              </w:rPr>
              <w:t xml:space="preserve">                          parents/guardians</w:t>
            </w:r>
          </w:p>
        </w:tc>
        <w:tc>
          <w:tcPr>
            <w:tcW w:w="9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2E02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2E02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B494E" w:rsidRPr="00DE0CE0" w:rsidTr="00DC49C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760"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Default="001B494E" w:rsidP="00DE0CE0">
            <w:pPr>
              <w:rPr>
                <w:rFonts w:ascii="Arial" w:hAnsi="Arial" w:cs="Arial"/>
                <w:sz w:val="20"/>
                <w:szCs w:val="20"/>
              </w:rPr>
            </w:pPr>
          </w:p>
        </w:tc>
        <w:tc>
          <w:tcPr>
            <w:tcW w:w="9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2E02C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3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2E02C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3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Pr="00DE0CE0" w:rsidRDefault="001B494E"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B494E" w:rsidRPr="00DE0CE0" w:rsidTr="00DC49C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760"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B494E" w:rsidRDefault="001B494E" w:rsidP="00DE0CE0">
            <w:pPr>
              <w:rPr>
                <w:rFonts w:ascii="Arial" w:hAnsi="Arial" w:cs="Arial"/>
                <w:sz w:val="20"/>
                <w:szCs w:val="20"/>
              </w:rPr>
            </w:pPr>
          </w:p>
        </w:tc>
        <w:tc>
          <w:tcPr>
            <w:tcW w:w="9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2E02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2E02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1B494E" w:rsidRPr="00DE0CE0" w:rsidRDefault="001B494E"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E0CE0" w:rsidRPr="00DE0CE0" w:rsidTr="00DC49C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6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DE0CE0" w:rsidRDefault="00DE0CE0" w:rsidP="00DE0CE0">
            <w:pPr>
              <w:rPr>
                <w:rFonts w:ascii="Arial" w:hAnsi="Arial" w:cs="Arial"/>
                <w:b w:val="0"/>
                <w:sz w:val="20"/>
                <w:szCs w:val="20"/>
              </w:rPr>
            </w:pPr>
            <w:r>
              <w:rPr>
                <w:rFonts w:ascii="Arial" w:hAnsi="Arial" w:cs="Arial"/>
                <w:b w:val="0"/>
                <w:sz w:val="20"/>
                <w:szCs w:val="20"/>
              </w:rPr>
              <w:t>4.  A minimum of three months between the celebration of</w:t>
            </w:r>
          </w:p>
          <w:p w:rsidR="00DE0CE0" w:rsidRDefault="00DE0CE0" w:rsidP="00DE0CE0">
            <w:pPr>
              <w:rPr>
                <w:rFonts w:ascii="Arial" w:hAnsi="Arial" w:cs="Arial"/>
                <w:b w:val="0"/>
                <w:sz w:val="20"/>
                <w:szCs w:val="20"/>
              </w:rPr>
            </w:pPr>
            <w:r>
              <w:rPr>
                <w:rFonts w:ascii="Arial" w:hAnsi="Arial" w:cs="Arial"/>
                <w:b w:val="0"/>
                <w:sz w:val="20"/>
                <w:szCs w:val="20"/>
              </w:rPr>
              <w:t xml:space="preserve">     First </w:t>
            </w:r>
            <w:r w:rsidR="00C8514D">
              <w:rPr>
                <w:rFonts w:ascii="Arial" w:hAnsi="Arial" w:cs="Arial"/>
                <w:b w:val="0"/>
                <w:sz w:val="20"/>
                <w:szCs w:val="20"/>
              </w:rPr>
              <w:t>Rec</w:t>
            </w:r>
            <w:r w:rsidR="00066B7A">
              <w:rPr>
                <w:rFonts w:ascii="Arial" w:hAnsi="Arial" w:cs="Arial"/>
                <w:b w:val="0"/>
                <w:sz w:val="20"/>
                <w:szCs w:val="20"/>
              </w:rPr>
              <w:t>onciliation and First Eucharist</w:t>
            </w:r>
          </w:p>
        </w:tc>
        <w:tc>
          <w:tcPr>
            <w:tcW w:w="9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DE0CE0" w:rsidRPr="00DE0CE0" w:rsidRDefault="00DE0CE0" w:rsidP="002E02C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3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DE0CE0" w:rsidRPr="00DE0CE0" w:rsidRDefault="00DE0CE0" w:rsidP="002E02C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DE0CE0" w:rsidRPr="00DE0CE0" w:rsidRDefault="00DE0CE0"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DE0CE0" w:rsidRPr="00DE0CE0" w:rsidRDefault="00DE0CE0"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3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DE0CE0" w:rsidRPr="00DE0CE0" w:rsidRDefault="00DE0CE0"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8514D" w:rsidRPr="00DE0CE0" w:rsidTr="00DC49C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6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C8514D" w:rsidRDefault="00C8514D" w:rsidP="00DE0CE0">
            <w:pPr>
              <w:rPr>
                <w:rFonts w:ascii="Arial" w:hAnsi="Arial" w:cs="Arial"/>
                <w:b w:val="0"/>
                <w:sz w:val="20"/>
                <w:szCs w:val="20"/>
              </w:rPr>
            </w:pPr>
            <w:r>
              <w:rPr>
                <w:rFonts w:ascii="Arial" w:hAnsi="Arial" w:cs="Arial"/>
                <w:b w:val="0"/>
                <w:sz w:val="20"/>
                <w:szCs w:val="20"/>
              </w:rPr>
              <w:t>5.  Ongoing catechesis for and celebration of</w:t>
            </w:r>
            <w:r w:rsidR="00066B7A">
              <w:rPr>
                <w:rFonts w:ascii="Arial" w:hAnsi="Arial" w:cs="Arial"/>
                <w:b w:val="0"/>
                <w:sz w:val="20"/>
                <w:szCs w:val="20"/>
              </w:rPr>
              <w:t xml:space="preserve"> Reconciliation</w:t>
            </w:r>
          </w:p>
        </w:tc>
        <w:tc>
          <w:tcPr>
            <w:tcW w:w="9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C8514D" w:rsidRPr="00DE0CE0" w:rsidRDefault="00C8514D" w:rsidP="002E02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C8514D" w:rsidRPr="00DE0CE0" w:rsidRDefault="00C8514D" w:rsidP="002E02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C8514D" w:rsidRPr="00DE0CE0" w:rsidRDefault="00C8514D"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C8514D" w:rsidRPr="00DE0CE0" w:rsidRDefault="00C8514D"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BD4B4" w:themeFill="accent6" w:themeFillTint="66"/>
          </w:tcPr>
          <w:p w:rsidR="00C8514D" w:rsidRPr="00DE0CE0" w:rsidRDefault="00C8514D" w:rsidP="00132C30">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8514D" w:rsidRPr="00DE0CE0" w:rsidTr="00DC49C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6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C8514D" w:rsidRDefault="00C8514D" w:rsidP="00DE0CE0">
            <w:pPr>
              <w:rPr>
                <w:rFonts w:ascii="Arial" w:hAnsi="Arial" w:cs="Arial"/>
                <w:b w:val="0"/>
                <w:sz w:val="20"/>
                <w:szCs w:val="20"/>
              </w:rPr>
            </w:pPr>
            <w:r>
              <w:rPr>
                <w:rFonts w:ascii="Arial" w:hAnsi="Arial" w:cs="Arial"/>
                <w:b w:val="0"/>
                <w:sz w:val="20"/>
                <w:szCs w:val="20"/>
              </w:rPr>
              <w:t>6.  Process of RCIA adapted f</w:t>
            </w:r>
            <w:r w:rsidR="00066B7A">
              <w:rPr>
                <w:rFonts w:ascii="Arial" w:hAnsi="Arial" w:cs="Arial"/>
                <w:b w:val="0"/>
                <w:sz w:val="20"/>
                <w:szCs w:val="20"/>
              </w:rPr>
              <w:t>or children of catechetical age</w:t>
            </w:r>
          </w:p>
        </w:tc>
        <w:tc>
          <w:tcPr>
            <w:tcW w:w="9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C8514D" w:rsidRPr="00DE0CE0" w:rsidRDefault="00C8514D" w:rsidP="002E02C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3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C8514D" w:rsidRPr="00DE0CE0" w:rsidRDefault="00C8514D" w:rsidP="002E02C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C8514D" w:rsidRPr="00DE0CE0" w:rsidRDefault="00C8514D"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C8514D" w:rsidRPr="00DE0CE0" w:rsidRDefault="00C8514D"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3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C8514D" w:rsidRPr="00DE0CE0" w:rsidRDefault="00C8514D" w:rsidP="00132C30">
            <w:pPr>
              <w:ind w:left="-108"/>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tbl>
      <w:tblPr>
        <w:tblStyle w:val="TableGrid"/>
        <w:tblpPr w:leftFromText="180" w:rightFromText="180" w:vertAnchor="text" w:horzAnchor="margin" w:tblpXSpec="center" w:tblpY="442"/>
        <w:tblW w:w="11088" w:type="dxa"/>
        <w:tblLook w:val="04A0" w:firstRow="1" w:lastRow="0" w:firstColumn="1" w:lastColumn="0" w:noHBand="0" w:noVBand="1"/>
      </w:tblPr>
      <w:tblGrid>
        <w:gridCol w:w="5418"/>
        <w:gridCol w:w="421"/>
        <w:gridCol w:w="5249"/>
      </w:tblGrid>
      <w:tr w:rsidR="008472DF" w:rsidTr="008472DF">
        <w:tc>
          <w:tcPr>
            <w:tcW w:w="11088" w:type="dxa"/>
            <w:gridSpan w:val="3"/>
            <w:tcBorders>
              <w:top w:val="nil"/>
              <w:left w:val="nil"/>
              <w:bottom w:val="nil"/>
              <w:right w:val="nil"/>
            </w:tcBorders>
          </w:tcPr>
          <w:p w:rsidR="008472DF" w:rsidRPr="000375FA" w:rsidRDefault="008472DF" w:rsidP="008472DF">
            <w:pPr>
              <w:pStyle w:val="NoSpacing"/>
              <w:rPr>
                <w:rFonts w:ascii="Arial" w:hAnsi="Arial" w:cs="Arial"/>
                <w:b/>
              </w:rPr>
            </w:pPr>
            <w:r>
              <w:rPr>
                <w:rFonts w:ascii="Arial" w:hAnsi="Arial" w:cs="Arial"/>
                <w:b/>
              </w:rPr>
              <w:t>OTHER- Please list and evaluate other aspects of Elementary Catechesis or additional related programs that your parish provides for children, e.g., Liturgy of the Word for Children, Vacation Bible School, family celebrations, appreciation events, etc.</w:t>
            </w:r>
          </w:p>
        </w:tc>
      </w:tr>
      <w:tr w:rsidR="008472DF" w:rsidTr="008472DF">
        <w:tc>
          <w:tcPr>
            <w:tcW w:w="5418" w:type="dxa"/>
            <w:tcBorders>
              <w:top w:val="nil"/>
              <w:left w:val="nil"/>
              <w:right w:val="nil"/>
            </w:tcBorders>
          </w:tcPr>
          <w:p w:rsidR="008472DF" w:rsidRDefault="008472DF" w:rsidP="008472DF">
            <w:pPr>
              <w:pStyle w:val="NoSpacing"/>
              <w:rPr>
                <w:rFonts w:ascii="Arial" w:hAnsi="Arial" w:cs="Arial"/>
              </w:rPr>
            </w:pPr>
          </w:p>
        </w:tc>
        <w:tc>
          <w:tcPr>
            <w:tcW w:w="421" w:type="dxa"/>
            <w:vMerge w:val="restart"/>
            <w:tcBorders>
              <w:top w:val="nil"/>
              <w:left w:val="nil"/>
              <w:right w:val="nil"/>
            </w:tcBorders>
          </w:tcPr>
          <w:p w:rsidR="008472DF" w:rsidRDefault="008472DF" w:rsidP="008472DF">
            <w:pPr>
              <w:pStyle w:val="NoSpacing"/>
              <w:rPr>
                <w:rFonts w:ascii="Arial" w:hAnsi="Arial" w:cs="Arial"/>
              </w:rPr>
            </w:pPr>
          </w:p>
        </w:tc>
        <w:tc>
          <w:tcPr>
            <w:tcW w:w="5249" w:type="dxa"/>
            <w:tcBorders>
              <w:top w:val="nil"/>
              <w:left w:val="nil"/>
              <w:right w:val="nil"/>
            </w:tcBorders>
          </w:tcPr>
          <w:p w:rsidR="008472DF" w:rsidRDefault="008472DF" w:rsidP="008472DF">
            <w:pPr>
              <w:pStyle w:val="NoSpacing"/>
              <w:rPr>
                <w:rFonts w:ascii="Arial" w:hAnsi="Arial" w:cs="Arial"/>
              </w:rPr>
            </w:pPr>
          </w:p>
        </w:tc>
      </w:tr>
      <w:tr w:rsidR="008472DF" w:rsidTr="008472DF">
        <w:tc>
          <w:tcPr>
            <w:tcW w:w="5418" w:type="dxa"/>
            <w:tcBorders>
              <w:left w:val="nil"/>
              <w:right w:val="nil"/>
            </w:tcBorders>
          </w:tcPr>
          <w:p w:rsidR="008472DF" w:rsidRDefault="008472DF" w:rsidP="008472DF">
            <w:pPr>
              <w:pStyle w:val="NoSpacing"/>
              <w:rPr>
                <w:rFonts w:ascii="Arial" w:hAnsi="Arial" w:cs="Arial"/>
              </w:rPr>
            </w:pPr>
          </w:p>
        </w:tc>
        <w:tc>
          <w:tcPr>
            <w:tcW w:w="421" w:type="dxa"/>
            <w:vMerge/>
            <w:tcBorders>
              <w:left w:val="nil"/>
              <w:right w:val="nil"/>
            </w:tcBorders>
          </w:tcPr>
          <w:p w:rsidR="008472DF" w:rsidRDefault="008472DF" w:rsidP="008472DF">
            <w:pPr>
              <w:pStyle w:val="NoSpacing"/>
              <w:rPr>
                <w:rFonts w:ascii="Arial" w:hAnsi="Arial" w:cs="Arial"/>
              </w:rPr>
            </w:pPr>
          </w:p>
        </w:tc>
        <w:tc>
          <w:tcPr>
            <w:tcW w:w="5249" w:type="dxa"/>
            <w:tcBorders>
              <w:left w:val="nil"/>
              <w:right w:val="nil"/>
            </w:tcBorders>
          </w:tcPr>
          <w:p w:rsidR="008472DF" w:rsidRDefault="008472DF" w:rsidP="008472DF">
            <w:pPr>
              <w:pStyle w:val="NoSpacing"/>
              <w:rPr>
                <w:rFonts w:ascii="Arial" w:hAnsi="Arial" w:cs="Arial"/>
              </w:rPr>
            </w:pPr>
          </w:p>
        </w:tc>
      </w:tr>
      <w:tr w:rsidR="008472DF" w:rsidTr="008472DF">
        <w:tc>
          <w:tcPr>
            <w:tcW w:w="5418" w:type="dxa"/>
            <w:tcBorders>
              <w:left w:val="nil"/>
              <w:right w:val="nil"/>
            </w:tcBorders>
          </w:tcPr>
          <w:p w:rsidR="008472DF" w:rsidRDefault="008472DF" w:rsidP="008472DF">
            <w:pPr>
              <w:pStyle w:val="NoSpacing"/>
              <w:rPr>
                <w:rFonts w:ascii="Arial" w:hAnsi="Arial" w:cs="Arial"/>
              </w:rPr>
            </w:pPr>
          </w:p>
        </w:tc>
        <w:tc>
          <w:tcPr>
            <w:tcW w:w="421" w:type="dxa"/>
            <w:vMerge/>
            <w:tcBorders>
              <w:left w:val="nil"/>
              <w:right w:val="nil"/>
            </w:tcBorders>
          </w:tcPr>
          <w:p w:rsidR="008472DF" w:rsidRDefault="008472DF" w:rsidP="008472DF">
            <w:pPr>
              <w:pStyle w:val="NoSpacing"/>
              <w:rPr>
                <w:rFonts w:ascii="Arial" w:hAnsi="Arial" w:cs="Arial"/>
              </w:rPr>
            </w:pPr>
          </w:p>
        </w:tc>
        <w:tc>
          <w:tcPr>
            <w:tcW w:w="5249" w:type="dxa"/>
            <w:tcBorders>
              <w:left w:val="nil"/>
              <w:right w:val="nil"/>
            </w:tcBorders>
          </w:tcPr>
          <w:p w:rsidR="008472DF" w:rsidRDefault="008472DF" w:rsidP="008472DF">
            <w:pPr>
              <w:pStyle w:val="NoSpacing"/>
              <w:rPr>
                <w:rFonts w:ascii="Arial" w:hAnsi="Arial" w:cs="Arial"/>
              </w:rPr>
            </w:pPr>
          </w:p>
        </w:tc>
      </w:tr>
      <w:tr w:rsidR="008472DF" w:rsidTr="008472DF">
        <w:tc>
          <w:tcPr>
            <w:tcW w:w="5418" w:type="dxa"/>
            <w:tcBorders>
              <w:left w:val="nil"/>
              <w:right w:val="nil"/>
            </w:tcBorders>
          </w:tcPr>
          <w:p w:rsidR="008472DF" w:rsidRDefault="008472DF" w:rsidP="008472DF">
            <w:pPr>
              <w:pStyle w:val="NoSpacing"/>
              <w:rPr>
                <w:rFonts w:ascii="Arial" w:hAnsi="Arial" w:cs="Arial"/>
              </w:rPr>
            </w:pPr>
          </w:p>
        </w:tc>
        <w:tc>
          <w:tcPr>
            <w:tcW w:w="421" w:type="dxa"/>
            <w:vMerge/>
            <w:tcBorders>
              <w:left w:val="nil"/>
              <w:right w:val="nil"/>
            </w:tcBorders>
          </w:tcPr>
          <w:p w:rsidR="008472DF" w:rsidRDefault="008472DF" w:rsidP="008472DF">
            <w:pPr>
              <w:pStyle w:val="NoSpacing"/>
              <w:rPr>
                <w:rFonts w:ascii="Arial" w:hAnsi="Arial" w:cs="Arial"/>
              </w:rPr>
            </w:pPr>
          </w:p>
        </w:tc>
        <w:tc>
          <w:tcPr>
            <w:tcW w:w="5249" w:type="dxa"/>
            <w:tcBorders>
              <w:left w:val="nil"/>
              <w:right w:val="nil"/>
            </w:tcBorders>
          </w:tcPr>
          <w:p w:rsidR="008472DF" w:rsidRDefault="008472DF" w:rsidP="008472DF">
            <w:pPr>
              <w:pStyle w:val="NoSpacing"/>
              <w:rPr>
                <w:rFonts w:ascii="Arial" w:hAnsi="Arial" w:cs="Arial"/>
              </w:rPr>
            </w:pPr>
          </w:p>
        </w:tc>
      </w:tr>
      <w:tr w:rsidR="008472DF" w:rsidTr="008472DF">
        <w:tc>
          <w:tcPr>
            <w:tcW w:w="5418" w:type="dxa"/>
            <w:tcBorders>
              <w:left w:val="nil"/>
              <w:right w:val="nil"/>
            </w:tcBorders>
          </w:tcPr>
          <w:p w:rsidR="008472DF" w:rsidRDefault="008472DF" w:rsidP="008472DF">
            <w:pPr>
              <w:pStyle w:val="NoSpacing"/>
              <w:rPr>
                <w:rFonts w:ascii="Arial" w:hAnsi="Arial" w:cs="Arial"/>
              </w:rPr>
            </w:pPr>
          </w:p>
        </w:tc>
        <w:tc>
          <w:tcPr>
            <w:tcW w:w="421" w:type="dxa"/>
            <w:vMerge/>
            <w:tcBorders>
              <w:left w:val="nil"/>
              <w:right w:val="nil"/>
            </w:tcBorders>
          </w:tcPr>
          <w:p w:rsidR="008472DF" w:rsidRDefault="008472DF" w:rsidP="008472DF">
            <w:pPr>
              <w:pStyle w:val="NoSpacing"/>
              <w:rPr>
                <w:rFonts w:ascii="Arial" w:hAnsi="Arial" w:cs="Arial"/>
              </w:rPr>
            </w:pPr>
          </w:p>
        </w:tc>
        <w:tc>
          <w:tcPr>
            <w:tcW w:w="5249" w:type="dxa"/>
            <w:tcBorders>
              <w:left w:val="nil"/>
              <w:right w:val="nil"/>
            </w:tcBorders>
          </w:tcPr>
          <w:p w:rsidR="008472DF" w:rsidRDefault="008472DF" w:rsidP="008472DF">
            <w:pPr>
              <w:pStyle w:val="NoSpacing"/>
              <w:rPr>
                <w:rFonts w:ascii="Arial" w:hAnsi="Arial" w:cs="Arial"/>
              </w:rPr>
            </w:pPr>
          </w:p>
        </w:tc>
      </w:tr>
      <w:tr w:rsidR="008472DF" w:rsidTr="008472DF">
        <w:tc>
          <w:tcPr>
            <w:tcW w:w="5418" w:type="dxa"/>
            <w:tcBorders>
              <w:left w:val="nil"/>
              <w:right w:val="nil"/>
            </w:tcBorders>
          </w:tcPr>
          <w:p w:rsidR="008472DF" w:rsidRDefault="008472DF" w:rsidP="008472DF">
            <w:pPr>
              <w:pStyle w:val="NoSpacing"/>
              <w:rPr>
                <w:rFonts w:ascii="Arial" w:hAnsi="Arial" w:cs="Arial"/>
              </w:rPr>
            </w:pPr>
          </w:p>
        </w:tc>
        <w:tc>
          <w:tcPr>
            <w:tcW w:w="421" w:type="dxa"/>
            <w:vMerge/>
            <w:tcBorders>
              <w:left w:val="nil"/>
              <w:bottom w:val="nil"/>
              <w:right w:val="nil"/>
            </w:tcBorders>
          </w:tcPr>
          <w:p w:rsidR="008472DF" w:rsidRDefault="008472DF" w:rsidP="008472DF">
            <w:pPr>
              <w:pStyle w:val="NoSpacing"/>
              <w:rPr>
                <w:rFonts w:ascii="Arial" w:hAnsi="Arial" w:cs="Arial"/>
              </w:rPr>
            </w:pPr>
          </w:p>
        </w:tc>
        <w:tc>
          <w:tcPr>
            <w:tcW w:w="5249" w:type="dxa"/>
            <w:tcBorders>
              <w:left w:val="nil"/>
              <w:right w:val="nil"/>
            </w:tcBorders>
          </w:tcPr>
          <w:p w:rsidR="008472DF" w:rsidRDefault="008472DF" w:rsidP="008472DF">
            <w:pPr>
              <w:pStyle w:val="NoSpacing"/>
              <w:rPr>
                <w:rFonts w:ascii="Arial" w:hAnsi="Arial" w:cs="Arial"/>
              </w:rPr>
            </w:pPr>
          </w:p>
        </w:tc>
      </w:tr>
    </w:tbl>
    <w:p w:rsidR="006F537C" w:rsidRDefault="006F537C" w:rsidP="008472DF">
      <w:pPr>
        <w:pStyle w:val="NoSpacing"/>
        <w:rPr>
          <w:rFonts w:ascii="Arial" w:hAnsi="Arial" w:cs="Arial"/>
        </w:rPr>
      </w:pPr>
    </w:p>
    <w:p w:rsidR="000375FA" w:rsidRDefault="000375FA" w:rsidP="006F537C">
      <w:pPr>
        <w:pStyle w:val="NoSpacing"/>
        <w:jc w:val="right"/>
        <w:rPr>
          <w:rFonts w:ascii="Arial" w:hAnsi="Arial" w:cs="Arial"/>
        </w:rPr>
      </w:pPr>
    </w:p>
    <w:p w:rsidR="008472DF" w:rsidRDefault="008472DF" w:rsidP="006F537C">
      <w:pPr>
        <w:pStyle w:val="NoSpacing"/>
        <w:jc w:val="right"/>
        <w:rPr>
          <w:rFonts w:ascii="Arial" w:hAnsi="Arial" w:cs="Arial"/>
        </w:rPr>
      </w:pPr>
    </w:p>
    <w:p w:rsidR="00E02F83" w:rsidRPr="006F537C" w:rsidRDefault="00284729" w:rsidP="00284729">
      <w:pPr>
        <w:pStyle w:val="NoSpacing"/>
        <w:jc w:val="cente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C528D">
        <w:rPr>
          <w:rFonts w:ascii="Arial" w:hAnsi="Arial" w:cs="Arial"/>
          <w:sz w:val="20"/>
          <w:szCs w:val="20"/>
        </w:rPr>
        <w:t>H</w:t>
      </w:r>
      <w:r w:rsidR="00541755">
        <w:rPr>
          <w:rFonts w:ascii="Arial" w:hAnsi="Arial" w:cs="Arial"/>
          <w:sz w:val="20"/>
          <w:szCs w:val="20"/>
        </w:rPr>
        <w:t>-6</w:t>
      </w:r>
    </w:p>
    <w:p w:rsidR="006F537C" w:rsidRPr="006F537C" w:rsidRDefault="00284729" w:rsidP="00284729">
      <w:pPr>
        <w:pStyle w:val="NoSpacing"/>
        <w:jc w:val="center"/>
        <w:rPr>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2021</w:t>
      </w:r>
    </w:p>
    <w:sectPr w:rsidR="006F537C" w:rsidRPr="006F537C" w:rsidSect="001B494E">
      <w:headerReference w:type="default" r:id="rId9"/>
      <w:pgSz w:w="12240" w:h="15840"/>
      <w:pgMar w:top="720" w:right="270" w:bottom="180" w:left="864"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7C" w:rsidRDefault="006F537C" w:rsidP="006F537C">
      <w:pPr>
        <w:spacing w:after="0" w:line="240" w:lineRule="auto"/>
      </w:pPr>
      <w:r>
        <w:separator/>
      </w:r>
    </w:p>
  </w:endnote>
  <w:endnote w:type="continuationSeparator" w:id="0">
    <w:p w:rsidR="006F537C" w:rsidRDefault="006F537C" w:rsidP="006F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7C" w:rsidRDefault="006F537C" w:rsidP="006F537C">
      <w:pPr>
        <w:spacing w:after="0" w:line="240" w:lineRule="auto"/>
      </w:pPr>
      <w:r>
        <w:separator/>
      </w:r>
    </w:p>
  </w:footnote>
  <w:footnote w:type="continuationSeparator" w:id="0">
    <w:p w:rsidR="006F537C" w:rsidRDefault="006F537C" w:rsidP="006F5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7C" w:rsidRDefault="006F537C" w:rsidP="006F537C">
    <w:pPr>
      <w:pStyle w:val="Header"/>
      <w:jc w:val="center"/>
    </w:pPr>
    <w:r>
      <w:rPr>
        <w:noProof/>
      </w:rPr>
      <w:drawing>
        <wp:inline distT="0" distB="0" distL="0" distR="0" wp14:anchorId="2E3E9D4A" wp14:editId="3324E7AA">
          <wp:extent cx="607219" cy="27547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NEW DOY logo 2010.JPG"/>
                  <pic:cNvPicPr/>
                </pic:nvPicPr>
                <pic:blipFill>
                  <a:blip r:embed="rId1">
                    <a:extLst>
                      <a:ext uri="{28A0092B-C50C-407E-A947-70E740481C1C}">
                        <a14:useLocalDpi xmlns:a14="http://schemas.microsoft.com/office/drawing/2010/main" val="0"/>
                      </a:ext>
                    </a:extLst>
                  </a:blip>
                  <a:stretch>
                    <a:fillRect/>
                  </a:stretch>
                </pic:blipFill>
                <pic:spPr>
                  <a:xfrm>
                    <a:off x="0" y="0"/>
                    <a:ext cx="607480" cy="275597"/>
                  </a:xfrm>
                  <a:prstGeom prst="rect">
                    <a:avLst/>
                  </a:prstGeom>
                </pic:spPr>
              </pic:pic>
            </a:graphicData>
          </a:graphic>
        </wp:inline>
      </w:drawing>
    </w:r>
  </w:p>
  <w:p w:rsidR="006F537C" w:rsidRDefault="006F537C" w:rsidP="006F537C">
    <w:pPr>
      <w:pStyle w:val="Header"/>
      <w:jc w:val="center"/>
      <w:rPr>
        <w:rFonts w:ascii="Arial" w:hAnsi="Arial" w:cs="Arial"/>
        <w:sz w:val="20"/>
        <w:szCs w:val="20"/>
      </w:rPr>
    </w:pPr>
    <w:r>
      <w:rPr>
        <w:rFonts w:ascii="Arial" w:hAnsi="Arial" w:cs="Arial"/>
        <w:sz w:val="20"/>
        <w:szCs w:val="20"/>
      </w:rPr>
      <w:t>Office of Religious Education</w:t>
    </w:r>
    <w:r w:rsidR="00A1187E">
      <w:rPr>
        <w:rFonts w:ascii="Arial" w:hAnsi="Arial" w:cs="Arial"/>
        <w:sz w:val="20"/>
        <w:szCs w:val="20"/>
      </w:rPr>
      <w:t>/Evangelization</w:t>
    </w:r>
  </w:p>
  <w:p w:rsidR="006F537C" w:rsidRDefault="006F537C" w:rsidP="006F537C">
    <w:pPr>
      <w:pStyle w:val="Header"/>
      <w:jc w:val="center"/>
      <w:rPr>
        <w:rFonts w:ascii="Arial" w:hAnsi="Arial" w:cs="Arial"/>
        <w:sz w:val="20"/>
        <w:szCs w:val="20"/>
      </w:rPr>
    </w:pPr>
    <w:r>
      <w:rPr>
        <w:rFonts w:ascii="Arial" w:hAnsi="Arial" w:cs="Arial"/>
        <w:sz w:val="20"/>
        <w:szCs w:val="20"/>
      </w:rPr>
      <w:t>Directory for Catechesis</w:t>
    </w:r>
  </w:p>
  <w:p w:rsidR="00344D9C" w:rsidRDefault="00344D9C" w:rsidP="006F537C">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671"/>
    <w:multiLevelType w:val="hybridMultilevel"/>
    <w:tmpl w:val="C33C4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C96E6E"/>
    <w:multiLevelType w:val="hybridMultilevel"/>
    <w:tmpl w:val="C450C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CD2201"/>
    <w:multiLevelType w:val="hybridMultilevel"/>
    <w:tmpl w:val="8BDA9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600877"/>
    <w:multiLevelType w:val="hybridMultilevel"/>
    <w:tmpl w:val="F2CC2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E70D5A"/>
    <w:multiLevelType w:val="hybridMultilevel"/>
    <w:tmpl w:val="B54CA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CF665F"/>
    <w:multiLevelType w:val="hybridMultilevel"/>
    <w:tmpl w:val="30F82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221F1"/>
    <w:multiLevelType w:val="hybridMultilevel"/>
    <w:tmpl w:val="BFBC2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A9"/>
    <w:rsid w:val="000130CE"/>
    <w:rsid w:val="0002643E"/>
    <w:rsid w:val="0003238E"/>
    <w:rsid w:val="000371AD"/>
    <w:rsid w:val="000375FA"/>
    <w:rsid w:val="00055871"/>
    <w:rsid w:val="00064F78"/>
    <w:rsid w:val="00066B7A"/>
    <w:rsid w:val="00070BBA"/>
    <w:rsid w:val="00090B48"/>
    <w:rsid w:val="000A3A6F"/>
    <w:rsid w:val="000E204E"/>
    <w:rsid w:val="000E34ED"/>
    <w:rsid w:val="000F19DA"/>
    <w:rsid w:val="00101F64"/>
    <w:rsid w:val="00112E5A"/>
    <w:rsid w:val="001220FC"/>
    <w:rsid w:val="0012763E"/>
    <w:rsid w:val="00132070"/>
    <w:rsid w:val="00132C30"/>
    <w:rsid w:val="00133007"/>
    <w:rsid w:val="00135D27"/>
    <w:rsid w:val="00136AA1"/>
    <w:rsid w:val="00144853"/>
    <w:rsid w:val="00151B51"/>
    <w:rsid w:val="00152633"/>
    <w:rsid w:val="00152C81"/>
    <w:rsid w:val="00155A1C"/>
    <w:rsid w:val="00156765"/>
    <w:rsid w:val="00171167"/>
    <w:rsid w:val="00176ECF"/>
    <w:rsid w:val="0019147A"/>
    <w:rsid w:val="001A07FF"/>
    <w:rsid w:val="001A5593"/>
    <w:rsid w:val="001B090E"/>
    <w:rsid w:val="001B3A76"/>
    <w:rsid w:val="001B3FBD"/>
    <w:rsid w:val="001B494E"/>
    <w:rsid w:val="001C1043"/>
    <w:rsid w:val="001C1A95"/>
    <w:rsid w:val="001C646B"/>
    <w:rsid w:val="001D5F40"/>
    <w:rsid w:val="001E0D93"/>
    <w:rsid w:val="001F4AF3"/>
    <w:rsid w:val="002027FE"/>
    <w:rsid w:val="002077EE"/>
    <w:rsid w:val="002121F3"/>
    <w:rsid w:val="002205F3"/>
    <w:rsid w:val="00252EEB"/>
    <w:rsid w:val="00263034"/>
    <w:rsid w:val="00272F6C"/>
    <w:rsid w:val="0027454C"/>
    <w:rsid w:val="00275009"/>
    <w:rsid w:val="00284729"/>
    <w:rsid w:val="002A093A"/>
    <w:rsid w:val="002A2C6E"/>
    <w:rsid w:val="002A3B4C"/>
    <w:rsid w:val="002A7F84"/>
    <w:rsid w:val="002B5612"/>
    <w:rsid w:val="002D2823"/>
    <w:rsid w:val="002E5C84"/>
    <w:rsid w:val="002F0291"/>
    <w:rsid w:val="002F0C29"/>
    <w:rsid w:val="002F46BA"/>
    <w:rsid w:val="003133C6"/>
    <w:rsid w:val="00317805"/>
    <w:rsid w:val="00344D9C"/>
    <w:rsid w:val="00362634"/>
    <w:rsid w:val="00372994"/>
    <w:rsid w:val="00380C77"/>
    <w:rsid w:val="003865BE"/>
    <w:rsid w:val="003A491E"/>
    <w:rsid w:val="003B51B1"/>
    <w:rsid w:val="003B7C5E"/>
    <w:rsid w:val="003C5C3C"/>
    <w:rsid w:val="003D005B"/>
    <w:rsid w:val="003D55DE"/>
    <w:rsid w:val="003D67FC"/>
    <w:rsid w:val="003E1AF9"/>
    <w:rsid w:val="003E7B34"/>
    <w:rsid w:val="00404569"/>
    <w:rsid w:val="0041456A"/>
    <w:rsid w:val="00416258"/>
    <w:rsid w:val="00440065"/>
    <w:rsid w:val="00444103"/>
    <w:rsid w:val="00445199"/>
    <w:rsid w:val="00450902"/>
    <w:rsid w:val="00451C35"/>
    <w:rsid w:val="00461F7D"/>
    <w:rsid w:val="00466BE4"/>
    <w:rsid w:val="00472337"/>
    <w:rsid w:val="004818CA"/>
    <w:rsid w:val="00486B0B"/>
    <w:rsid w:val="004901BB"/>
    <w:rsid w:val="004A3709"/>
    <w:rsid w:val="004A64EF"/>
    <w:rsid w:val="004C2FE8"/>
    <w:rsid w:val="004D05D7"/>
    <w:rsid w:val="004E0C1C"/>
    <w:rsid w:val="00517E30"/>
    <w:rsid w:val="005204E7"/>
    <w:rsid w:val="005250A9"/>
    <w:rsid w:val="00525E01"/>
    <w:rsid w:val="00541755"/>
    <w:rsid w:val="005542F9"/>
    <w:rsid w:val="00554FE5"/>
    <w:rsid w:val="0056685F"/>
    <w:rsid w:val="00573C14"/>
    <w:rsid w:val="00577118"/>
    <w:rsid w:val="005A56DE"/>
    <w:rsid w:val="005C7D71"/>
    <w:rsid w:val="005D5AFB"/>
    <w:rsid w:val="005E5303"/>
    <w:rsid w:val="00602B66"/>
    <w:rsid w:val="006233C5"/>
    <w:rsid w:val="006426D5"/>
    <w:rsid w:val="00644AF1"/>
    <w:rsid w:val="006506F4"/>
    <w:rsid w:val="00680B2C"/>
    <w:rsid w:val="0068477A"/>
    <w:rsid w:val="006940E6"/>
    <w:rsid w:val="006968DE"/>
    <w:rsid w:val="006A226E"/>
    <w:rsid w:val="006A5F22"/>
    <w:rsid w:val="006B2151"/>
    <w:rsid w:val="006C1E52"/>
    <w:rsid w:val="006C72B8"/>
    <w:rsid w:val="006D2E3E"/>
    <w:rsid w:val="006E7511"/>
    <w:rsid w:val="006F3692"/>
    <w:rsid w:val="006F537C"/>
    <w:rsid w:val="006F741D"/>
    <w:rsid w:val="007233A6"/>
    <w:rsid w:val="00737DE3"/>
    <w:rsid w:val="00741BD1"/>
    <w:rsid w:val="00742B4D"/>
    <w:rsid w:val="00743352"/>
    <w:rsid w:val="00760B37"/>
    <w:rsid w:val="00770BEA"/>
    <w:rsid w:val="00775BA0"/>
    <w:rsid w:val="00784EE3"/>
    <w:rsid w:val="007866B9"/>
    <w:rsid w:val="0079447C"/>
    <w:rsid w:val="007A2B84"/>
    <w:rsid w:val="007A6E54"/>
    <w:rsid w:val="007C4FE7"/>
    <w:rsid w:val="007D18D6"/>
    <w:rsid w:val="007E083B"/>
    <w:rsid w:val="007F272D"/>
    <w:rsid w:val="0080008D"/>
    <w:rsid w:val="00800425"/>
    <w:rsid w:val="00814B62"/>
    <w:rsid w:val="00821A92"/>
    <w:rsid w:val="00824066"/>
    <w:rsid w:val="008318BA"/>
    <w:rsid w:val="00832FED"/>
    <w:rsid w:val="00833659"/>
    <w:rsid w:val="00841EDF"/>
    <w:rsid w:val="00842FC1"/>
    <w:rsid w:val="008472DF"/>
    <w:rsid w:val="008644B8"/>
    <w:rsid w:val="00867085"/>
    <w:rsid w:val="008739E0"/>
    <w:rsid w:val="00876F61"/>
    <w:rsid w:val="008950E0"/>
    <w:rsid w:val="008A5C97"/>
    <w:rsid w:val="008C2993"/>
    <w:rsid w:val="008D1BA3"/>
    <w:rsid w:val="008D1C68"/>
    <w:rsid w:val="008D5C8D"/>
    <w:rsid w:val="0090270E"/>
    <w:rsid w:val="00903110"/>
    <w:rsid w:val="0090691A"/>
    <w:rsid w:val="0091003A"/>
    <w:rsid w:val="00915C0A"/>
    <w:rsid w:val="009238AF"/>
    <w:rsid w:val="00944915"/>
    <w:rsid w:val="00944D42"/>
    <w:rsid w:val="00953DAE"/>
    <w:rsid w:val="009616DD"/>
    <w:rsid w:val="00965CB3"/>
    <w:rsid w:val="00977C8F"/>
    <w:rsid w:val="0098628E"/>
    <w:rsid w:val="0098691D"/>
    <w:rsid w:val="009951EB"/>
    <w:rsid w:val="009A26FA"/>
    <w:rsid w:val="009B38F7"/>
    <w:rsid w:val="009D1B25"/>
    <w:rsid w:val="009D5E96"/>
    <w:rsid w:val="00A1187E"/>
    <w:rsid w:val="00A172DC"/>
    <w:rsid w:val="00A37026"/>
    <w:rsid w:val="00A45879"/>
    <w:rsid w:val="00A47A22"/>
    <w:rsid w:val="00A64435"/>
    <w:rsid w:val="00A7018E"/>
    <w:rsid w:val="00A867CC"/>
    <w:rsid w:val="00A96E3C"/>
    <w:rsid w:val="00AB6D90"/>
    <w:rsid w:val="00AC0443"/>
    <w:rsid w:val="00AC528D"/>
    <w:rsid w:val="00AD62E4"/>
    <w:rsid w:val="00AF4CA4"/>
    <w:rsid w:val="00B07629"/>
    <w:rsid w:val="00B15770"/>
    <w:rsid w:val="00B17C0D"/>
    <w:rsid w:val="00B17ED4"/>
    <w:rsid w:val="00B30531"/>
    <w:rsid w:val="00B44A03"/>
    <w:rsid w:val="00B47C7C"/>
    <w:rsid w:val="00B50A23"/>
    <w:rsid w:val="00B547E8"/>
    <w:rsid w:val="00B65F9E"/>
    <w:rsid w:val="00B70B29"/>
    <w:rsid w:val="00B728E8"/>
    <w:rsid w:val="00B7587E"/>
    <w:rsid w:val="00B82602"/>
    <w:rsid w:val="00BA35C4"/>
    <w:rsid w:val="00BB4624"/>
    <w:rsid w:val="00BC788C"/>
    <w:rsid w:val="00BD51D3"/>
    <w:rsid w:val="00BD5BC4"/>
    <w:rsid w:val="00BE26FE"/>
    <w:rsid w:val="00C024DB"/>
    <w:rsid w:val="00C06298"/>
    <w:rsid w:val="00C12E85"/>
    <w:rsid w:val="00C22DF7"/>
    <w:rsid w:val="00C36309"/>
    <w:rsid w:val="00C42886"/>
    <w:rsid w:val="00C8514D"/>
    <w:rsid w:val="00C97402"/>
    <w:rsid w:val="00CA1FD1"/>
    <w:rsid w:val="00CA44DB"/>
    <w:rsid w:val="00CB223E"/>
    <w:rsid w:val="00CB6BB0"/>
    <w:rsid w:val="00CD02A7"/>
    <w:rsid w:val="00CD1DF5"/>
    <w:rsid w:val="00CD65EB"/>
    <w:rsid w:val="00CE0083"/>
    <w:rsid w:val="00CF7C33"/>
    <w:rsid w:val="00D26301"/>
    <w:rsid w:val="00D27914"/>
    <w:rsid w:val="00D61D35"/>
    <w:rsid w:val="00D657A3"/>
    <w:rsid w:val="00D75914"/>
    <w:rsid w:val="00D8476B"/>
    <w:rsid w:val="00D84D69"/>
    <w:rsid w:val="00D86BAA"/>
    <w:rsid w:val="00D92943"/>
    <w:rsid w:val="00DC4509"/>
    <w:rsid w:val="00DC49C9"/>
    <w:rsid w:val="00DD1EDD"/>
    <w:rsid w:val="00DE0CE0"/>
    <w:rsid w:val="00DE5B81"/>
    <w:rsid w:val="00DF5D40"/>
    <w:rsid w:val="00E0270C"/>
    <w:rsid w:val="00E02F83"/>
    <w:rsid w:val="00E12619"/>
    <w:rsid w:val="00E53A02"/>
    <w:rsid w:val="00E54C15"/>
    <w:rsid w:val="00E56C3B"/>
    <w:rsid w:val="00E62629"/>
    <w:rsid w:val="00E63881"/>
    <w:rsid w:val="00E756EB"/>
    <w:rsid w:val="00E76FD5"/>
    <w:rsid w:val="00E77895"/>
    <w:rsid w:val="00E80742"/>
    <w:rsid w:val="00E91936"/>
    <w:rsid w:val="00E92100"/>
    <w:rsid w:val="00EB047D"/>
    <w:rsid w:val="00EE5A7A"/>
    <w:rsid w:val="00EF4343"/>
    <w:rsid w:val="00EF6904"/>
    <w:rsid w:val="00EF6CD1"/>
    <w:rsid w:val="00EF7700"/>
    <w:rsid w:val="00F13757"/>
    <w:rsid w:val="00F20604"/>
    <w:rsid w:val="00F266F6"/>
    <w:rsid w:val="00F330B0"/>
    <w:rsid w:val="00F64113"/>
    <w:rsid w:val="00F74684"/>
    <w:rsid w:val="00F86AD2"/>
    <w:rsid w:val="00FA0299"/>
    <w:rsid w:val="00FA4624"/>
    <w:rsid w:val="00FA4B73"/>
    <w:rsid w:val="00FB6977"/>
    <w:rsid w:val="00FB7D53"/>
    <w:rsid w:val="00FC5A3E"/>
    <w:rsid w:val="00FD191D"/>
    <w:rsid w:val="00FD1CD9"/>
    <w:rsid w:val="00FD43F5"/>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250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800425"/>
    <w:pPr>
      <w:ind w:left="720"/>
      <w:contextualSpacing/>
    </w:pPr>
  </w:style>
  <w:style w:type="table" w:styleId="LightShading-Accent6">
    <w:name w:val="Light Shading Accent 6"/>
    <w:basedOn w:val="TableNormal"/>
    <w:uiPriority w:val="60"/>
    <w:rsid w:val="006F741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5">
    <w:name w:val="Light List Accent 5"/>
    <w:basedOn w:val="TableNormal"/>
    <w:uiPriority w:val="61"/>
    <w:rsid w:val="006F74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F74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03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1AD"/>
    <w:rPr>
      <w:rFonts w:ascii="Tahoma" w:hAnsi="Tahoma" w:cs="Tahoma"/>
      <w:sz w:val="16"/>
      <w:szCs w:val="16"/>
    </w:rPr>
  </w:style>
  <w:style w:type="table" w:styleId="LightGrid-Accent5">
    <w:name w:val="Light Grid Accent 5"/>
    <w:basedOn w:val="TableNormal"/>
    <w:uiPriority w:val="62"/>
    <w:rsid w:val="000371A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371A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6F5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7C"/>
  </w:style>
  <w:style w:type="paragraph" w:styleId="Footer">
    <w:name w:val="footer"/>
    <w:basedOn w:val="Normal"/>
    <w:link w:val="FooterChar"/>
    <w:uiPriority w:val="99"/>
    <w:unhideWhenUsed/>
    <w:rsid w:val="006F5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7C"/>
  </w:style>
  <w:style w:type="paragraph" w:styleId="NoSpacing">
    <w:name w:val="No Spacing"/>
    <w:uiPriority w:val="1"/>
    <w:qFormat/>
    <w:rsid w:val="006F53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250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800425"/>
    <w:pPr>
      <w:ind w:left="720"/>
      <w:contextualSpacing/>
    </w:pPr>
  </w:style>
  <w:style w:type="table" w:styleId="LightShading-Accent6">
    <w:name w:val="Light Shading Accent 6"/>
    <w:basedOn w:val="TableNormal"/>
    <w:uiPriority w:val="60"/>
    <w:rsid w:val="006F741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5">
    <w:name w:val="Light List Accent 5"/>
    <w:basedOn w:val="TableNormal"/>
    <w:uiPriority w:val="61"/>
    <w:rsid w:val="006F74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F74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03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1AD"/>
    <w:rPr>
      <w:rFonts w:ascii="Tahoma" w:hAnsi="Tahoma" w:cs="Tahoma"/>
      <w:sz w:val="16"/>
      <w:szCs w:val="16"/>
    </w:rPr>
  </w:style>
  <w:style w:type="table" w:styleId="LightGrid-Accent5">
    <w:name w:val="Light Grid Accent 5"/>
    <w:basedOn w:val="TableNormal"/>
    <w:uiPriority w:val="62"/>
    <w:rsid w:val="000371A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371A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6F5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7C"/>
  </w:style>
  <w:style w:type="paragraph" w:styleId="Footer">
    <w:name w:val="footer"/>
    <w:basedOn w:val="Normal"/>
    <w:link w:val="FooterChar"/>
    <w:uiPriority w:val="99"/>
    <w:unhideWhenUsed/>
    <w:rsid w:val="006F5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7C"/>
  </w:style>
  <w:style w:type="paragraph" w:styleId="NoSpacing">
    <w:name w:val="No Spacing"/>
    <w:uiPriority w:val="1"/>
    <w:qFormat/>
    <w:rsid w:val="006F5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8239-D1D1-44DB-BF00-125D87CA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Hlavac</dc:creator>
  <cp:lastModifiedBy>Sandra Greco</cp:lastModifiedBy>
  <cp:revision>5</cp:revision>
  <cp:lastPrinted>2021-08-24T16:09:00Z</cp:lastPrinted>
  <dcterms:created xsi:type="dcterms:W3CDTF">2015-08-20T14:14:00Z</dcterms:created>
  <dcterms:modified xsi:type="dcterms:W3CDTF">2021-08-24T16:10:00Z</dcterms:modified>
</cp:coreProperties>
</file>